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6E7032B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DA7D94">
        <w:rPr>
          <w:b/>
          <w:bCs/>
          <w:sz w:val="32"/>
          <w:szCs w:val="32"/>
        </w:rPr>
        <w:t>2</w:t>
      </w:r>
      <w:r w:rsidR="00293D1E">
        <w:rPr>
          <w:b/>
          <w:bCs/>
          <w:sz w:val="32"/>
          <w:szCs w:val="32"/>
        </w:rPr>
        <w:t>E_CC#</w:t>
      </w:r>
      <w:r w:rsidR="0088498C">
        <w:rPr>
          <w:b/>
          <w:bCs/>
          <w:sz w:val="32"/>
          <w:szCs w:val="32"/>
        </w:rPr>
        <w:t>2</w:t>
      </w:r>
      <w:r w:rsidR="0064465A">
        <w:rPr>
          <w:b/>
          <w:bCs/>
          <w:sz w:val="32"/>
          <w:szCs w:val="32"/>
        </w:rPr>
        <w:br/>
        <w:t xml:space="preserve">Version </w:t>
      </w:r>
      <w:r w:rsidR="00F14CF8">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00A4D829"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8498C">
        <w:rPr>
          <w:color w:val="0000FF"/>
        </w:rPr>
        <w:t>22</w:t>
      </w:r>
      <w:r w:rsidR="00CA4BD5">
        <w:rPr>
          <w:color w:val="0000FF"/>
        </w:rPr>
        <w:t xml:space="preserve"> </w:t>
      </w:r>
      <w:r w:rsidR="00DA7D94">
        <w:rPr>
          <w:color w:val="0000FF"/>
        </w:rPr>
        <w:t>August</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604B640D" w:rsidR="004A698B" w:rsidRDefault="00BE050C" w:rsidP="006C270F">
      <w:r>
        <w:t xml:space="preserve">~ </w:t>
      </w:r>
      <w:r w:rsidR="00BC2476">
        <w:t>2</w:t>
      </w:r>
      <w:r w:rsidR="0015417B">
        <w:t>50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08D2C4B" w14:textId="77777777" w:rsidR="00D5287B" w:rsidRDefault="00D5287B" w:rsidP="008473C1">
      <w:pPr>
        <w:pStyle w:val="FP"/>
        <w:rPr>
          <w:color w:val="0000FF"/>
        </w:rPr>
      </w:pPr>
      <w:r>
        <w:rPr>
          <w:color w:val="0000FF"/>
        </w:rPr>
        <w:t>Apple</w:t>
      </w:r>
    </w:p>
    <w:p w14:paraId="327FA550" w14:textId="77777777" w:rsidR="00D5287B" w:rsidRDefault="00D5287B" w:rsidP="008473C1">
      <w:pPr>
        <w:pStyle w:val="FP"/>
        <w:rPr>
          <w:color w:val="0000FF"/>
        </w:rPr>
      </w:pPr>
      <w:r>
        <w:rPr>
          <w:color w:val="0000FF"/>
        </w:rPr>
        <w:t>AT&amp;T</w:t>
      </w:r>
    </w:p>
    <w:p w14:paraId="1E483A05" w14:textId="77777777" w:rsidR="00D5287B" w:rsidRDefault="00D5287B" w:rsidP="008473C1">
      <w:pPr>
        <w:pStyle w:val="FP"/>
        <w:rPr>
          <w:color w:val="0000FF"/>
        </w:rPr>
      </w:pPr>
      <w:r>
        <w:rPr>
          <w:color w:val="0000FF"/>
        </w:rPr>
        <w:t>Avanti</w:t>
      </w:r>
    </w:p>
    <w:p w14:paraId="4E1B79D7" w14:textId="77777777" w:rsidR="00D5287B" w:rsidRDefault="00D5287B" w:rsidP="008473C1">
      <w:pPr>
        <w:pStyle w:val="FP"/>
        <w:rPr>
          <w:color w:val="0000FF"/>
        </w:rPr>
      </w:pPr>
      <w:r>
        <w:rPr>
          <w:color w:val="0000FF"/>
        </w:rPr>
        <w:t>BT</w:t>
      </w:r>
    </w:p>
    <w:p w14:paraId="0DA42799" w14:textId="77777777" w:rsidR="00D5287B" w:rsidRDefault="00D5287B" w:rsidP="008473C1">
      <w:pPr>
        <w:pStyle w:val="FP"/>
        <w:rPr>
          <w:color w:val="0000FF"/>
        </w:rPr>
      </w:pPr>
      <w:r>
        <w:rPr>
          <w:color w:val="0000FF"/>
        </w:rPr>
        <w:t>CableLabs</w:t>
      </w:r>
    </w:p>
    <w:p w14:paraId="4268B80B" w14:textId="77777777" w:rsidR="00D5287B" w:rsidRDefault="00D5287B" w:rsidP="008473C1">
      <w:pPr>
        <w:pStyle w:val="FP"/>
        <w:rPr>
          <w:color w:val="0000FF"/>
        </w:rPr>
      </w:pPr>
      <w:r>
        <w:rPr>
          <w:color w:val="0000FF"/>
        </w:rPr>
        <w:t>CATT</w:t>
      </w:r>
    </w:p>
    <w:p w14:paraId="4F5EE0D0" w14:textId="77777777" w:rsidR="00D5287B" w:rsidRDefault="00D5287B" w:rsidP="008473C1">
      <w:pPr>
        <w:pStyle w:val="FP"/>
        <w:rPr>
          <w:color w:val="0000FF"/>
        </w:rPr>
      </w:pPr>
      <w:r>
        <w:rPr>
          <w:color w:val="0000FF"/>
        </w:rPr>
        <w:t>CBN</w:t>
      </w:r>
    </w:p>
    <w:p w14:paraId="02F1CCD9" w14:textId="77777777" w:rsidR="00D5287B" w:rsidRDefault="00D5287B" w:rsidP="008473C1">
      <w:pPr>
        <w:pStyle w:val="FP"/>
        <w:rPr>
          <w:color w:val="0000FF"/>
        </w:rPr>
      </w:pPr>
      <w:r>
        <w:rPr>
          <w:color w:val="0000FF"/>
        </w:rPr>
        <w:t>Charter</w:t>
      </w:r>
    </w:p>
    <w:p w14:paraId="3895E903" w14:textId="77777777" w:rsidR="00D5287B" w:rsidRDefault="00D5287B" w:rsidP="008473C1">
      <w:pPr>
        <w:pStyle w:val="FP"/>
        <w:rPr>
          <w:color w:val="0000FF"/>
        </w:rPr>
      </w:pPr>
      <w:r>
        <w:rPr>
          <w:color w:val="0000FF"/>
        </w:rPr>
        <w:t>China Mobile</w:t>
      </w:r>
    </w:p>
    <w:p w14:paraId="58D836B6" w14:textId="77777777" w:rsidR="00D5287B" w:rsidRDefault="00D5287B" w:rsidP="008473C1">
      <w:pPr>
        <w:pStyle w:val="FP"/>
        <w:rPr>
          <w:color w:val="0000FF"/>
        </w:rPr>
      </w:pPr>
      <w:r>
        <w:rPr>
          <w:color w:val="0000FF"/>
        </w:rPr>
        <w:t>China Telecom</w:t>
      </w:r>
    </w:p>
    <w:p w14:paraId="1A88FFF6" w14:textId="77777777" w:rsidR="00D5287B" w:rsidRDefault="00D5287B" w:rsidP="008473C1">
      <w:pPr>
        <w:pStyle w:val="FP"/>
        <w:rPr>
          <w:color w:val="0000FF"/>
        </w:rPr>
      </w:pPr>
      <w:r>
        <w:rPr>
          <w:color w:val="0000FF"/>
        </w:rPr>
        <w:t>China Unicom</w:t>
      </w:r>
    </w:p>
    <w:p w14:paraId="13F4250A" w14:textId="77777777" w:rsidR="00D5287B" w:rsidRDefault="00D5287B" w:rsidP="008473C1">
      <w:pPr>
        <w:pStyle w:val="FP"/>
        <w:rPr>
          <w:color w:val="0000FF"/>
        </w:rPr>
      </w:pPr>
      <w:r>
        <w:rPr>
          <w:color w:val="0000FF"/>
        </w:rPr>
        <w:t>CMCC</w:t>
      </w:r>
    </w:p>
    <w:p w14:paraId="0F82DB36" w14:textId="77777777" w:rsidR="00D5287B" w:rsidRDefault="00D5287B" w:rsidP="008473C1">
      <w:pPr>
        <w:pStyle w:val="FP"/>
        <w:rPr>
          <w:color w:val="0000FF"/>
        </w:rPr>
      </w:pPr>
      <w:r>
        <w:rPr>
          <w:color w:val="0000FF"/>
        </w:rPr>
        <w:t>Comcast</w:t>
      </w:r>
    </w:p>
    <w:p w14:paraId="34EB2AE0" w14:textId="77777777" w:rsidR="00D5287B" w:rsidRDefault="00D5287B" w:rsidP="008473C1">
      <w:pPr>
        <w:pStyle w:val="FP"/>
        <w:rPr>
          <w:color w:val="0000FF"/>
        </w:rPr>
      </w:pPr>
      <w:r>
        <w:rPr>
          <w:color w:val="0000FF"/>
        </w:rPr>
        <w:t>Deutsche Telekom</w:t>
      </w:r>
    </w:p>
    <w:p w14:paraId="5F96A75C" w14:textId="77777777" w:rsidR="00D5287B" w:rsidRDefault="00D5287B" w:rsidP="008473C1">
      <w:pPr>
        <w:pStyle w:val="FP"/>
        <w:rPr>
          <w:color w:val="0000FF"/>
        </w:rPr>
      </w:pPr>
      <w:r>
        <w:rPr>
          <w:color w:val="0000FF"/>
        </w:rPr>
        <w:t>DISH</w:t>
      </w:r>
    </w:p>
    <w:p w14:paraId="470BB7B4" w14:textId="77777777" w:rsidR="00D5287B" w:rsidRDefault="00D5287B" w:rsidP="008473C1">
      <w:pPr>
        <w:pStyle w:val="FP"/>
        <w:rPr>
          <w:color w:val="0000FF"/>
        </w:rPr>
      </w:pPr>
      <w:r>
        <w:rPr>
          <w:color w:val="0000FF"/>
        </w:rPr>
        <w:t>Ericsson</w:t>
      </w:r>
    </w:p>
    <w:p w14:paraId="578951FC" w14:textId="77777777" w:rsidR="00D5287B" w:rsidRDefault="00D5287B" w:rsidP="008473C1">
      <w:pPr>
        <w:pStyle w:val="FP"/>
        <w:rPr>
          <w:color w:val="0000FF"/>
        </w:rPr>
      </w:pPr>
      <w:r>
        <w:rPr>
          <w:color w:val="0000FF"/>
        </w:rPr>
        <w:t>FirstNet</w:t>
      </w:r>
    </w:p>
    <w:p w14:paraId="0E471D27" w14:textId="77777777" w:rsidR="00D5287B" w:rsidRDefault="00D5287B" w:rsidP="008473C1">
      <w:pPr>
        <w:pStyle w:val="FP"/>
        <w:rPr>
          <w:color w:val="0000FF"/>
        </w:rPr>
      </w:pPr>
      <w:r>
        <w:rPr>
          <w:color w:val="0000FF"/>
        </w:rPr>
        <w:t>Fujitsu</w:t>
      </w:r>
    </w:p>
    <w:p w14:paraId="0AF68D4A" w14:textId="77777777" w:rsidR="00D5287B" w:rsidRDefault="00D5287B" w:rsidP="008473C1">
      <w:pPr>
        <w:pStyle w:val="FP"/>
        <w:rPr>
          <w:color w:val="0000FF"/>
        </w:rPr>
      </w:pPr>
      <w:r>
        <w:rPr>
          <w:color w:val="0000FF"/>
        </w:rPr>
        <w:t>Futurewei</w:t>
      </w:r>
    </w:p>
    <w:p w14:paraId="4FB92E79" w14:textId="77777777" w:rsidR="00D5287B" w:rsidRDefault="00D5287B" w:rsidP="008473C1">
      <w:pPr>
        <w:pStyle w:val="FP"/>
        <w:rPr>
          <w:color w:val="0000FF"/>
        </w:rPr>
      </w:pPr>
      <w:r>
        <w:rPr>
          <w:color w:val="0000FF"/>
        </w:rPr>
        <w:t>Google</w:t>
      </w:r>
    </w:p>
    <w:p w14:paraId="2FECF213" w14:textId="77777777" w:rsidR="00D5287B" w:rsidRDefault="00D5287B" w:rsidP="008473C1">
      <w:pPr>
        <w:pStyle w:val="FP"/>
        <w:rPr>
          <w:color w:val="0000FF"/>
        </w:rPr>
      </w:pPr>
      <w:r>
        <w:rPr>
          <w:color w:val="0000FF"/>
        </w:rPr>
        <w:t>Huawei</w:t>
      </w:r>
    </w:p>
    <w:p w14:paraId="6258F28E" w14:textId="77777777" w:rsidR="00D5287B" w:rsidRDefault="00D5287B" w:rsidP="008473C1">
      <w:pPr>
        <w:pStyle w:val="FP"/>
        <w:rPr>
          <w:color w:val="0000FF"/>
        </w:rPr>
      </w:pPr>
      <w:r>
        <w:rPr>
          <w:color w:val="0000FF"/>
        </w:rPr>
        <w:t>Intel</w:t>
      </w:r>
    </w:p>
    <w:p w14:paraId="7B13C1CC" w14:textId="77777777" w:rsidR="00D5287B" w:rsidRDefault="00D5287B" w:rsidP="008473C1">
      <w:pPr>
        <w:pStyle w:val="FP"/>
        <w:rPr>
          <w:color w:val="0000FF"/>
        </w:rPr>
      </w:pPr>
      <w:r>
        <w:rPr>
          <w:color w:val="0000FF"/>
        </w:rPr>
        <w:t>InterDigital</w:t>
      </w:r>
    </w:p>
    <w:p w14:paraId="26D7F5FC" w14:textId="77777777" w:rsidR="00D5287B" w:rsidRDefault="00D5287B" w:rsidP="008473C1">
      <w:pPr>
        <w:pStyle w:val="FP"/>
        <w:rPr>
          <w:color w:val="0000FF"/>
        </w:rPr>
      </w:pPr>
      <w:r>
        <w:rPr>
          <w:color w:val="0000FF"/>
        </w:rPr>
        <w:t>IPLOOK</w:t>
      </w:r>
    </w:p>
    <w:p w14:paraId="39D2B26C" w14:textId="77777777" w:rsidR="00D5287B" w:rsidRDefault="00D5287B" w:rsidP="008473C1">
      <w:pPr>
        <w:pStyle w:val="FP"/>
        <w:rPr>
          <w:color w:val="0000FF"/>
        </w:rPr>
      </w:pPr>
      <w:r>
        <w:rPr>
          <w:color w:val="0000FF"/>
        </w:rPr>
        <w:t>Lenovo</w:t>
      </w:r>
    </w:p>
    <w:p w14:paraId="05931409" w14:textId="77777777" w:rsidR="00D5287B" w:rsidRDefault="00D5287B" w:rsidP="008473C1">
      <w:pPr>
        <w:pStyle w:val="FP"/>
        <w:rPr>
          <w:color w:val="0000FF"/>
        </w:rPr>
      </w:pPr>
      <w:r>
        <w:rPr>
          <w:color w:val="0000FF"/>
        </w:rPr>
        <w:t>LGE</w:t>
      </w:r>
    </w:p>
    <w:p w14:paraId="67759F1E" w14:textId="77777777" w:rsidR="00D5287B" w:rsidRDefault="00D5287B" w:rsidP="008473C1">
      <w:pPr>
        <w:pStyle w:val="FP"/>
        <w:rPr>
          <w:color w:val="0000FF"/>
        </w:rPr>
      </w:pPr>
      <w:r>
        <w:rPr>
          <w:color w:val="0000FF"/>
        </w:rPr>
        <w:t>MediaTek</w:t>
      </w:r>
    </w:p>
    <w:p w14:paraId="38709A3E" w14:textId="77777777" w:rsidR="00D5287B" w:rsidRDefault="00D5287B" w:rsidP="008473C1">
      <w:pPr>
        <w:pStyle w:val="FP"/>
        <w:rPr>
          <w:color w:val="0000FF"/>
        </w:rPr>
      </w:pPr>
      <w:r>
        <w:rPr>
          <w:color w:val="0000FF"/>
        </w:rPr>
        <w:t>Meta</w:t>
      </w:r>
    </w:p>
    <w:p w14:paraId="147335A2" w14:textId="77777777" w:rsidR="00D5287B" w:rsidRDefault="00D5287B" w:rsidP="008473C1">
      <w:pPr>
        <w:pStyle w:val="FP"/>
        <w:rPr>
          <w:color w:val="0000FF"/>
        </w:rPr>
      </w:pPr>
      <w:r>
        <w:rPr>
          <w:color w:val="0000FF"/>
        </w:rPr>
        <w:t>NEC</w:t>
      </w:r>
    </w:p>
    <w:p w14:paraId="1B3722D4" w14:textId="77777777" w:rsidR="00D5287B" w:rsidRDefault="00D5287B" w:rsidP="008473C1">
      <w:pPr>
        <w:pStyle w:val="FP"/>
        <w:rPr>
          <w:color w:val="0000FF"/>
        </w:rPr>
      </w:pPr>
      <w:r>
        <w:rPr>
          <w:color w:val="0000FF"/>
        </w:rPr>
        <w:t>NICT</w:t>
      </w:r>
    </w:p>
    <w:p w14:paraId="0840D1FF" w14:textId="77777777" w:rsidR="00D5287B" w:rsidRDefault="00D5287B" w:rsidP="008473C1">
      <w:pPr>
        <w:pStyle w:val="FP"/>
        <w:rPr>
          <w:color w:val="0000FF"/>
        </w:rPr>
      </w:pPr>
      <w:r>
        <w:rPr>
          <w:color w:val="0000FF"/>
        </w:rPr>
        <w:t>Nokia</w:t>
      </w:r>
    </w:p>
    <w:p w14:paraId="4EE20C31" w14:textId="77777777" w:rsidR="00D5287B" w:rsidRDefault="00D5287B" w:rsidP="008473C1">
      <w:pPr>
        <w:pStyle w:val="FP"/>
        <w:rPr>
          <w:color w:val="0000FF"/>
        </w:rPr>
      </w:pPr>
      <w:r>
        <w:rPr>
          <w:color w:val="0000FF"/>
        </w:rPr>
        <w:t>NTT DOCOMO</w:t>
      </w:r>
    </w:p>
    <w:p w14:paraId="35E22C38" w14:textId="77777777" w:rsidR="00D5287B" w:rsidRDefault="00D5287B" w:rsidP="008473C1">
      <w:pPr>
        <w:pStyle w:val="FP"/>
        <w:rPr>
          <w:color w:val="0000FF"/>
        </w:rPr>
      </w:pPr>
      <w:r>
        <w:rPr>
          <w:color w:val="0000FF"/>
        </w:rPr>
        <w:t>OPPO</w:t>
      </w:r>
    </w:p>
    <w:p w14:paraId="33B449E8" w14:textId="77777777" w:rsidR="00D5287B" w:rsidRDefault="00D5287B" w:rsidP="008473C1">
      <w:pPr>
        <w:pStyle w:val="FP"/>
        <w:rPr>
          <w:color w:val="0000FF"/>
        </w:rPr>
      </w:pPr>
      <w:r>
        <w:rPr>
          <w:color w:val="0000FF"/>
        </w:rPr>
        <w:t>oracle</w:t>
      </w:r>
    </w:p>
    <w:p w14:paraId="33A94BF0" w14:textId="77777777" w:rsidR="00D5287B" w:rsidRDefault="00D5287B" w:rsidP="008473C1">
      <w:pPr>
        <w:pStyle w:val="FP"/>
        <w:rPr>
          <w:color w:val="0000FF"/>
        </w:rPr>
      </w:pPr>
      <w:r>
        <w:rPr>
          <w:color w:val="0000FF"/>
        </w:rPr>
        <w:t>Orange</w:t>
      </w:r>
    </w:p>
    <w:p w14:paraId="3B96742A" w14:textId="77777777" w:rsidR="00D5287B" w:rsidRDefault="00D5287B" w:rsidP="008473C1">
      <w:pPr>
        <w:pStyle w:val="FP"/>
        <w:rPr>
          <w:color w:val="0000FF"/>
        </w:rPr>
      </w:pPr>
      <w:r>
        <w:rPr>
          <w:color w:val="0000FF"/>
        </w:rPr>
        <w:t>OTD</w:t>
      </w:r>
    </w:p>
    <w:p w14:paraId="30E0A5E0" w14:textId="77777777" w:rsidR="00D5287B" w:rsidRDefault="00D5287B" w:rsidP="008473C1">
      <w:pPr>
        <w:pStyle w:val="FP"/>
        <w:rPr>
          <w:color w:val="0000FF"/>
        </w:rPr>
      </w:pPr>
      <w:r>
        <w:rPr>
          <w:color w:val="0000FF"/>
        </w:rPr>
        <w:t>Peraton Labs</w:t>
      </w:r>
    </w:p>
    <w:p w14:paraId="31FE3310" w14:textId="77777777" w:rsidR="00D5287B" w:rsidRDefault="00D5287B" w:rsidP="008473C1">
      <w:pPr>
        <w:pStyle w:val="FP"/>
        <w:rPr>
          <w:color w:val="0000FF"/>
        </w:rPr>
      </w:pPr>
      <w:r>
        <w:rPr>
          <w:color w:val="0000FF"/>
        </w:rPr>
        <w:t>Qualcomm</w:t>
      </w:r>
    </w:p>
    <w:p w14:paraId="29024BFA" w14:textId="77777777" w:rsidR="00D5287B" w:rsidRDefault="00D5287B" w:rsidP="008473C1">
      <w:pPr>
        <w:pStyle w:val="FP"/>
        <w:rPr>
          <w:color w:val="0000FF"/>
        </w:rPr>
      </w:pPr>
      <w:r>
        <w:rPr>
          <w:color w:val="0000FF"/>
        </w:rPr>
        <w:t>Samsung</w:t>
      </w:r>
    </w:p>
    <w:p w14:paraId="492949BA" w14:textId="77777777" w:rsidR="00D5287B" w:rsidRDefault="00D5287B" w:rsidP="008473C1">
      <w:pPr>
        <w:pStyle w:val="FP"/>
        <w:rPr>
          <w:color w:val="0000FF"/>
        </w:rPr>
      </w:pPr>
      <w:r>
        <w:rPr>
          <w:color w:val="0000FF"/>
        </w:rPr>
        <w:t>Samsung</w:t>
      </w:r>
    </w:p>
    <w:p w14:paraId="690BC409" w14:textId="77777777" w:rsidR="00D5287B" w:rsidRDefault="00D5287B" w:rsidP="008473C1">
      <w:pPr>
        <w:pStyle w:val="FP"/>
        <w:rPr>
          <w:color w:val="0000FF"/>
        </w:rPr>
      </w:pPr>
      <w:r>
        <w:rPr>
          <w:color w:val="0000FF"/>
        </w:rPr>
        <w:t>Sandvine</w:t>
      </w:r>
    </w:p>
    <w:p w14:paraId="75CFB463" w14:textId="77777777" w:rsidR="00D5287B" w:rsidRDefault="00D5287B" w:rsidP="008473C1">
      <w:pPr>
        <w:pStyle w:val="FP"/>
        <w:rPr>
          <w:color w:val="0000FF"/>
        </w:rPr>
      </w:pPr>
      <w:r>
        <w:rPr>
          <w:color w:val="0000FF"/>
        </w:rPr>
        <w:t>Sony</w:t>
      </w:r>
    </w:p>
    <w:p w14:paraId="36AABAE0" w14:textId="77777777" w:rsidR="00D5287B" w:rsidRDefault="00D5287B" w:rsidP="008473C1">
      <w:pPr>
        <w:pStyle w:val="FP"/>
        <w:rPr>
          <w:color w:val="0000FF"/>
        </w:rPr>
      </w:pPr>
      <w:r>
        <w:rPr>
          <w:color w:val="0000FF"/>
        </w:rPr>
        <w:t>Tencent</w:t>
      </w:r>
    </w:p>
    <w:p w14:paraId="184C8588" w14:textId="77777777" w:rsidR="00D5287B" w:rsidRDefault="00D5287B" w:rsidP="008473C1">
      <w:pPr>
        <w:pStyle w:val="FP"/>
        <w:rPr>
          <w:color w:val="0000FF"/>
        </w:rPr>
      </w:pPr>
      <w:r>
        <w:rPr>
          <w:color w:val="0000FF"/>
        </w:rPr>
        <w:t>Thales</w:t>
      </w:r>
    </w:p>
    <w:p w14:paraId="2DF46F51" w14:textId="77777777" w:rsidR="00D5287B" w:rsidRDefault="00D5287B" w:rsidP="008473C1">
      <w:pPr>
        <w:pStyle w:val="FP"/>
        <w:rPr>
          <w:color w:val="0000FF"/>
        </w:rPr>
      </w:pPr>
      <w:r>
        <w:rPr>
          <w:color w:val="0000FF"/>
        </w:rPr>
        <w:t>TI</w:t>
      </w:r>
    </w:p>
    <w:p w14:paraId="01A31464" w14:textId="77777777" w:rsidR="00D5287B" w:rsidRDefault="00D5287B" w:rsidP="008473C1">
      <w:pPr>
        <w:pStyle w:val="FP"/>
        <w:rPr>
          <w:color w:val="0000FF"/>
        </w:rPr>
      </w:pPr>
      <w:r>
        <w:rPr>
          <w:color w:val="0000FF"/>
        </w:rPr>
        <w:t>T-Mobile USA</w:t>
      </w:r>
    </w:p>
    <w:p w14:paraId="2C64879A" w14:textId="77777777" w:rsidR="00D5287B" w:rsidRDefault="00D5287B" w:rsidP="008473C1">
      <w:pPr>
        <w:pStyle w:val="FP"/>
        <w:rPr>
          <w:color w:val="0000FF"/>
        </w:rPr>
      </w:pPr>
      <w:r>
        <w:rPr>
          <w:color w:val="0000FF"/>
        </w:rPr>
        <w:t>Toyota</w:t>
      </w:r>
    </w:p>
    <w:p w14:paraId="186C43C8" w14:textId="77777777" w:rsidR="00D5287B" w:rsidRDefault="00D5287B" w:rsidP="008473C1">
      <w:pPr>
        <w:pStyle w:val="FP"/>
        <w:rPr>
          <w:color w:val="0000FF"/>
        </w:rPr>
      </w:pPr>
      <w:r>
        <w:rPr>
          <w:color w:val="0000FF"/>
        </w:rPr>
        <w:t>Verizon</w:t>
      </w:r>
    </w:p>
    <w:p w14:paraId="6608073B" w14:textId="77777777" w:rsidR="00D5287B" w:rsidRDefault="00D5287B" w:rsidP="008473C1">
      <w:pPr>
        <w:pStyle w:val="FP"/>
        <w:rPr>
          <w:color w:val="0000FF"/>
        </w:rPr>
      </w:pPr>
      <w:r>
        <w:rPr>
          <w:color w:val="0000FF"/>
        </w:rPr>
        <w:t>vivo</w:t>
      </w:r>
    </w:p>
    <w:p w14:paraId="6D8BD187" w14:textId="77777777" w:rsidR="00D5287B" w:rsidRDefault="00D5287B" w:rsidP="008473C1">
      <w:pPr>
        <w:pStyle w:val="FP"/>
        <w:rPr>
          <w:color w:val="0000FF"/>
        </w:rPr>
      </w:pPr>
      <w:r>
        <w:rPr>
          <w:color w:val="0000FF"/>
        </w:rPr>
        <w:t>Vodafone</w:t>
      </w:r>
    </w:p>
    <w:p w14:paraId="1038480D" w14:textId="77777777" w:rsidR="00D5287B" w:rsidRDefault="00D5287B" w:rsidP="008473C1">
      <w:pPr>
        <w:pStyle w:val="FP"/>
        <w:rPr>
          <w:color w:val="0000FF"/>
        </w:rPr>
      </w:pPr>
      <w:r>
        <w:rPr>
          <w:color w:val="0000FF"/>
        </w:rPr>
        <w:t>Xiaomi</w:t>
      </w:r>
    </w:p>
    <w:p w14:paraId="1D82EAC7" w14:textId="77777777" w:rsidR="00D5287B" w:rsidRDefault="00D5287B"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2E5515D4" w:rsidR="00780C5D" w:rsidRPr="0088498C" w:rsidRDefault="003843AC" w:rsidP="00CA4BD5">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issues needing a show of hands</w:t>
      </w:r>
      <w:r w:rsidR="0088498C">
        <w:rPr>
          <w:lang w:eastAsia="en-US"/>
        </w:rPr>
        <w:t xml:space="preserve"> </w:t>
      </w:r>
      <w:r w:rsidR="0088498C">
        <w:t xml:space="preserve">(pre-Rel-18 issues will be prioritized) </w:t>
      </w:r>
      <w:r w:rsidR="00780C5D">
        <w:rPr>
          <w:lang w:eastAsia="en-US"/>
        </w:rPr>
        <w:t xml:space="preserve">and uploaded into </w:t>
      </w:r>
      <w:hyperlink r:id="rId8" w:history="1">
        <w:r w:rsidR="0088498C" w:rsidRPr="00A32BF7">
          <w:rPr>
            <w:rStyle w:val="Hyperlink"/>
            <w:lang w:eastAsia="en-US"/>
          </w:rPr>
          <w:t>https://www.3gpp.org/ftp/tsg_sa/WG2_Arch/TSGS2_152E_Electronic_2022-08/INBOX/CCs/CC%232_2022-08-22_1300-1500_UTC</w:t>
        </w:r>
      </w:hyperlink>
    </w:p>
    <w:p w14:paraId="4DE2A525" w14:textId="77777777" w:rsidR="0088498C" w:rsidRDefault="0088498C" w:rsidP="00CA4BD5"/>
    <w:p w14:paraId="4496B6A7" w14:textId="4C8C1BCA" w:rsidR="0088498C" w:rsidRDefault="0088498C" w:rsidP="0088498C">
      <w:pPr>
        <w:pStyle w:val="Heading1"/>
      </w:pPr>
      <w:r>
        <w:t>1</w:t>
      </w:r>
      <w:r>
        <w:tab/>
        <w:t>Issues for SoH in CC#2 folder (pre-Rel-18 issues will be prioritized)</w:t>
      </w:r>
      <w:r>
        <w:br/>
      </w:r>
      <w:hyperlink r:id="rId9" w:history="1">
        <w:r w:rsidRPr="00A32BF7">
          <w:rPr>
            <w:rStyle w:val="Hyperlink"/>
          </w:rPr>
          <w:t>https://www.3gpp.org/ftp/tsg_sa/WG2_Arch/TSGS2_152E_Electronic_2022-08/INBOX/CCs/CC%232_2022-08-22_1300-1500_UTC</w:t>
        </w:r>
      </w:hyperlink>
    </w:p>
    <w:p w14:paraId="73CF7C4C" w14:textId="77777777" w:rsidR="00933B2D" w:rsidRPr="00307481" w:rsidRDefault="00933B2D" w:rsidP="00933B2D">
      <w:pPr>
        <w:pStyle w:val="Heading2"/>
      </w:pPr>
      <w:r w:rsidRPr="00307481">
        <w:t>CC#2 target NSSAI CR.pptx</w:t>
      </w:r>
      <w:r>
        <w:t xml:space="preserve"> (Nokia)</w:t>
      </w:r>
    </w:p>
    <w:p w14:paraId="79E07102" w14:textId="77777777" w:rsidR="00933B2D" w:rsidRDefault="00000000" w:rsidP="00034F56">
      <w:pPr>
        <w:keepNext/>
        <w:rPr>
          <w:lang w:eastAsia="en-US"/>
        </w:rPr>
      </w:pPr>
      <w:hyperlink r:id="rId10" w:history="1">
        <w:r w:rsidR="00933B2D" w:rsidRPr="00A32BF7">
          <w:rPr>
            <w:rStyle w:val="Hyperlink"/>
            <w:lang w:eastAsia="en-US"/>
          </w:rPr>
          <w:t>https://www.3gpp.org/ftp/tsg_sa/WG2_Arch/TSGS2_152E_Electronic_2022-08/INBOX/CCs/CC%232_2022-08-22_1300-1500_UTC/CC%232%20target%20NSSAI%20CR.pptx</w:t>
        </w:r>
      </w:hyperlink>
    </w:p>
    <w:p w14:paraId="325C4E3E" w14:textId="77777777" w:rsidR="00933B2D" w:rsidRPr="00807C77" w:rsidRDefault="00933B2D" w:rsidP="00034F56">
      <w:pPr>
        <w:keepNext/>
        <w:rPr>
          <w:b/>
          <w:bCs/>
          <w:lang w:eastAsia="en-US"/>
        </w:rPr>
      </w:pPr>
      <w:r w:rsidRPr="00807C77">
        <w:rPr>
          <w:b/>
          <w:bCs/>
          <w:lang w:eastAsia="en-US"/>
        </w:rPr>
        <w:t>Base the decision on Target NSSAI on subscribed S-NSSAI priorities</w:t>
      </w:r>
    </w:p>
    <w:p w14:paraId="1A326563" w14:textId="77777777" w:rsidR="00933B2D" w:rsidRDefault="00933B2D" w:rsidP="00034F56">
      <w:pPr>
        <w:keepNext/>
        <w:rPr>
          <w:lang w:eastAsia="en-US"/>
        </w:rPr>
      </w:pPr>
      <w:r>
        <w:rPr>
          <w:lang w:eastAsia="en-US"/>
        </w:rPr>
        <w:t>The current text says:</w:t>
      </w:r>
    </w:p>
    <w:p w14:paraId="1A6837AC" w14:textId="77777777" w:rsidR="00933B2D" w:rsidRDefault="00933B2D" w:rsidP="00034F56">
      <w:pPr>
        <w:pStyle w:val="B1"/>
        <w:keepNext/>
      </w:pPr>
      <w:r>
        <w:tab/>
        <w:t>"The Target NSSAI may be excluding some of the Allowed NSSAIs and include some of the rejected S-NSSAIs due to lack of support in the TA where the UE is located based on network policies that are in line with customer and operator agreements."</w:t>
      </w:r>
    </w:p>
    <w:p w14:paraId="2B2C7782" w14:textId="77777777" w:rsidR="00933B2D" w:rsidRDefault="00933B2D" w:rsidP="00034F56">
      <w:pPr>
        <w:pStyle w:val="B1"/>
        <w:keepNext/>
      </w:pPr>
    </w:p>
    <w:p w14:paraId="63F18EA4" w14:textId="77777777" w:rsidR="00933B2D" w:rsidRDefault="00933B2D" w:rsidP="00034F56">
      <w:pPr>
        <w:keepNext/>
        <w:rPr>
          <w:lang w:eastAsia="en-US"/>
        </w:rPr>
      </w:pPr>
      <w:r>
        <w:rPr>
          <w:lang w:eastAsia="en-US"/>
        </w:rPr>
        <w:t>However, how these customer and operator agreements are handled in the system is not further defined in the current specification. This is a serious gap because we cannot assume that for a certain S-NSSAI set in the subscription, the Customer/operator agreement is the same for all devices with the same S-NSSAIs in the subscription.</w:t>
      </w:r>
    </w:p>
    <w:p w14:paraId="44FA104E" w14:textId="77777777" w:rsidR="00933B2D" w:rsidRDefault="00933B2D" w:rsidP="00034F56">
      <w:pPr>
        <w:keepNext/>
        <w:rPr>
          <w:lang w:eastAsia="en-US"/>
        </w:rPr>
      </w:pPr>
      <w:r>
        <w:rPr>
          <w:lang w:eastAsia="en-US"/>
        </w:rPr>
        <w:t>Also, this agreement is not under the purview of the serving PLMN and the HPLMN should provide the related information to the VPLMN, so we have these requirements that need to be met for the "network policies that are in line with customer and operator agreements":</w:t>
      </w:r>
    </w:p>
    <w:p w14:paraId="48505B4C" w14:textId="77777777" w:rsidR="00933B2D" w:rsidRDefault="00933B2D" w:rsidP="00034F56">
      <w:pPr>
        <w:pStyle w:val="B1"/>
        <w:keepNext/>
      </w:pPr>
      <w:r>
        <w:t>1)</w:t>
      </w:r>
      <w:r>
        <w:tab/>
        <w:t>per UE subscription type</w:t>
      </w:r>
    </w:p>
    <w:p w14:paraId="4DCB6014" w14:textId="77777777" w:rsidR="00933B2D" w:rsidRDefault="00933B2D" w:rsidP="00034F56">
      <w:pPr>
        <w:pStyle w:val="B1"/>
        <w:keepNext/>
      </w:pPr>
      <w:r>
        <w:t>2)</w:t>
      </w:r>
      <w:r>
        <w:tab/>
        <w:t>can be set by the HPLMN</w:t>
      </w:r>
    </w:p>
    <w:p w14:paraId="0E31C792" w14:textId="77777777" w:rsidR="00933B2D" w:rsidRDefault="00933B2D" w:rsidP="00034F56">
      <w:pPr>
        <w:pStyle w:val="B1"/>
        <w:keepNext/>
      </w:pPr>
    </w:p>
    <w:p w14:paraId="26C1D986" w14:textId="77777777" w:rsidR="00933B2D" w:rsidRPr="00807C77" w:rsidRDefault="00933B2D" w:rsidP="00034F56">
      <w:pPr>
        <w:keepNext/>
        <w:rPr>
          <w:b/>
          <w:bCs/>
          <w:lang w:eastAsia="en-US"/>
        </w:rPr>
      </w:pPr>
      <w:r w:rsidRPr="00807C77">
        <w:rPr>
          <w:b/>
          <w:bCs/>
          <w:lang w:eastAsia="en-US"/>
        </w:rPr>
        <w:t>We propose that this can be addressed only by providing the AMF with the Subscribed S-NSSAIs priority. The AMF and NSSF can then take this information into account when forming the TARGET NSSAI</w:t>
      </w:r>
    </w:p>
    <w:p w14:paraId="75C2A6F8" w14:textId="77777777" w:rsidR="00933B2D" w:rsidRDefault="00933B2D" w:rsidP="00034F56">
      <w:pPr>
        <w:keepNext/>
        <w:rPr>
          <w:lang w:eastAsia="en-US"/>
        </w:rPr>
      </w:pPr>
      <w:r>
        <w:rPr>
          <w:lang w:eastAsia="en-US"/>
        </w:rPr>
        <w:t xml:space="preserve">Related documents: </w:t>
      </w:r>
      <w:r w:rsidRPr="000F13C9">
        <w:rPr>
          <w:color w:val="0000FF"/>
          <w:lang w:eastAsia="en-US"/>
        </w:rPr>
        <w:t>S2-2206214</w:t>
      </w:r>
      <w:r>
        <w:rPr>
          <w:lang w:eastAsia="en-US"/>
        </w:rPr>
        <w:t xml:space="preserve">, </w:t>
      </w:r>
      <w:r w:rsidRPr="000F13C9">
        <w:rPr>
          <w:color w:val="0000FF"/>
          <w:lang w:eastAsia="en-US"/>
        </w:rPr>
        <w:t>S2-2206238</w:t>
      </w:r>
      <w:r>
        <w:rPr>
          <w:lang w:eastAsia="en-US"/>
        </w:rPr>
        <w:t xml:space="preserve">, </w:t>
      </w:r>
      <w:r w:rsidRPr="000F13C9">
        <w:rPr>
          <w:color w:val="0000FF"/>
          <w:lang w:eastAsia="en-US"/>
        </w:rPr>
        <w:t>S2-2206239</w:t>
      </w:r>
      <w:r>
        <w:rPr>
          <w:lang w:eastAsia="en-US"/>
        </w:rPr>
        <w:t>.</w:t>
      </w:r>
    </w:p>
    <w:p w14:paraId="478C6843" w14:textId="77777777" w:rsidR="00933B2D" w:rsidRPr="00DA12F6" w:rsidRDefault="00933B2D" w:rsidP="00034F56">
      <w:pPr>
        <w:keepNext/>
        <w:rPr>
          <w:rFonts w:cs="Arial"/>
          <w:b/>
        </w:rPr>
      </w:pPr>
      <w:r w:rsidRPr="00DA12F6">
        <w:rPr>
          <w:rFonts w:cs="Arial"/>
          <w:b/>
        </w:rPr>
        <w:t>Discussion and conclusion:</w:t>
      </w:r>
    </w:p>
    <w:p w14:paraId="7088A907" w14:textId="5D1E2C8C" w:rsidR="00933B2D" w:rsidRDefault="000F13C9" w:rsidP="00034F56">
      <w:pPr>
        <w:keepNext/>
        <w:rPr>
          <w:lang w:eastAsia="en-US"/>
        </w:rPr>
      </w:pPr>
      <w:r>
        <w:rPr>
          <w:lang w:eastAsia="en-US"/>
        </w:rPr>
        <w:t>Nokia suggested proceeding with the original versions of the CRs and asked whether there was support or objection to this proposal.</w:t>
      </w:r>
    </w:p>
    <w:p w14:paraId="699FD8B7" w14:textId="0D7C1485" w:rsidR="000F13C9" w:rsidRPr="000F13C9" w:rsidRDefault="000F13C9" w:rsidP="00034F56">
      <w:pPr>
        <w:keepNext/>
        <w:rPr>
          <w:b/>
          <w:bCs/>
          <w:lang w:eastAsia="en-US"/>
        </w:rPr>
      </w:pPr>
      <w:r w:rsidRPr="000F13C9">
        <w:rPr>
          <w:b/>
          <w:bCs/>
          <w:lang w:eastAsia="en-US"/>
        </w:rPr>
        <w:t>This was left for further progress over e-mail and may be reviewed again at CC#3 if necessary.</w:t>
      </w:r>
    </w:p>
    <w:p w14:paraId="45C977D0" w14:textId="77777777" w:rsidR="00933B2D" w:rsidRDefault="00933B2D" w:rsidP="00933B2D">
      <w:pPr>
        <w:rPr>
          <w:lang w:eastAsia="en-US"/>
        </w:rPr>
      </w:pPr>
    </w:p>
    <w:p w14:paraId="7E826228" w14:textId="0B2BBCA3" w:rsidR="0088498C" w:rsidRDefault="0088498C" w:rsidP="0088498C">
      <w:pPr>
        <w:pStyle w:val="Heading1"/>
      </w:pPr>
      <w:r>
        <w:lastRenderedPageBreak/>
        <w:t>2</w:t>
      </w:r>
      <w:r>
        <w:tab/>
        <w:t>Way forward on Rel-17 5MBS open issues</w:t>
      </w:r>
    </w:p>
    <w:p w14:paraId="6BF8C1A2" w14:textId="267C9141" w:rsidR="00307481" w:rsidRPr="00307481" w:rsidRDefault="00974A3A" w:rsidP="00002EE8">
      <w:pPr>
        <w:pStyle w:val="Heading2"/>
      </w:pPr>
      <w:r>
        <w:t>Way forward of 5MBS_CC#2 v2.pptx</w:t>
      </w:r>
      <w:r w:rsidR="00D94319">
        <w:t xml:space="preserve"> (Huawei)</w:t>
      </w:r>
    </w:p>
    <w:p w14:paraId="4129610F" w14:textId="0128A03D" w:rsidR="00307481" w:rsidRDefault="00000000" w:rsidP="00002EE8">
      <w:pPr>
        <w:keepNext/>
        <w:rPr>
          <w:lang w:eastAsia="en-US"/>
        </w:rPr>
      </w:pPr>
      <w:hyperlink r:id="rId11" w:history="1">
        <w:r w:rsidR="00974A3A" w:rsidRPr="00BB1517">
          <w:rPr>
            <w:rStyle w:val="Hyperlink"/>
            <w:lang w:eastAsia="en-US"/>
          </w:rPr>
          <w:t>https://www.3gpp.org/ftp/tsg_sa/WG2_Arch/TSGS2_152E_Electronic_2022-08/INBOX/CCs/CC%232_2022-08-22_1300-1500_UTC/Way%20forward%20of%205MBS_CC%232%20v2.pptx</w:t>
        </w:r>
      </w:hyperlink>
    </w:p>
    <w:p w14:paraId="6B7D4401" w14:textId="1D3D108E" w:rsidR="00307481" w:rsidRPr="00EE03AB" w:rsidRDefault="00EE03AB" w:rsidP="00002EE8">
      <w:pPr>
        <w:keepNext/>
        <w:rPr>
          <w:b/>
          <w:bCs/>
          <w:lang w:eastAsia="en-US"/>
        </w:rPr>
      </w:pPr>
      <w:r w:rsidRPr="00EE03AB">
        <w:rPr>
          <w:b/>
          <w:bCs/>
          <w:lang w:eastAsia="en-US"/>
        </w:rPr>
        <w:t>Background</w:t>
      </w:r>
    </w:p>
    <w:p w14:paraId="7C8D88E8" w14:textId="28A138AD" w:rsidR="00EE03AB" w:rsidRDefault="00EE03AB" w:rsidP="00002EE8">
      <w:pPr>
        <w:pStyle w:val="B1"/>
        <w:keepNext/>
      </w:pPr>
      <w:r>
        <w:t>-</w:t>
      </w:r>
      <w:r>
        <w:tab/>
        <w:t>Two open issues left for Rel-17 MBS:</w:t>
      </w:r>
    </w:p>
    <w:p w14:paraId="5397DD1A" w14:textId="6C383282" w:rsidR="00EE03AB" w:rsidRDefault="00EE03AB" w:rsidP="00002EE8">
      <w:pPr>
        <w:pStyle w:val="B2"/>
        <w:keepNext/>
      </w:pPr>
      <w:r>
        <w:t>-</w:t>
      </w:r>
      <w:r>
        <w:tab/>
        <w:t>UE pre-configuration and MBS procedures with PCC.</w:t>
      </w:r>
    </w:p>
    <w:p w14:paraId="12792CD6" w14:textId="075E2AF1" w:rsidR="00EE03AB" w:rsidRDefault="00EE03AB" w:rsidP="00002EE8">
      <w:pPr>
        <w:pStyle w:val="B1"/>
        <w:keepNext/>
      </w:pPr>
      <w:r>
        <w:t>-</w:t>
      </w:r>
      <w:r>
        <w:tab/>
        <w:t>UE pre-configuration: SoH today.</w:t>
      </w:r>
    </w:p>
    <w:p w14:paraId="6DAE8B0D" w14:textId="5E39AB4B" w:rsidR="00EE03AB" w:rsidRDefault="00EE03AB" w:rsidP="00002EE8">
      <w:pPr>
        <w:pStyle w:val="B1"/>
        <w:keepNext/>
      </w:pPr>
      <w:r>
        <w:t>-</w:t>
      </w:r>
      <w:r>
        <w:tab/>
        <w:t>MBS procedures with PCC:</w:t>
      </w:r>
    </w:p>
    <w:p w14:paraId="5606907F" w14:textId="29F75935" w:rsidR="00EE03AB" w:rsidRDefault="00EE03AB" w:rsidP="00002EE8">
      <w:pPr>
        <w:pStyle w:val="B2"/>
        <w:keepNext/>
      </w:pPr>
      <w:r>
        <w:t>-</w:t>
      </w:r>
      <w:r>
        <w:tab/>
        <w:t xml:space="preserve">Probably can use </w:t>
      </w:r>
      <w:r w:rsidRPr="00D94319">
        <w:rPr>
          <w:color w:val="0000FF"/>
        </w:rPr>
        <w:t>S2-2206049r08</w:t>
      </w:r>
      <w:r>
        <w:t xml:space="preserve"> (CR) and </w:t>
      </w:r>
      <w:r w:rsidRPr="00D94319">
        <w:rPr>
          <w:color w:val="0000FF"/>
        </w:rPr>
        <w:t>S2-2206050r02</w:t>
      </w:r>
      <w:r>
        <w:t xml:space="preserve"> (LS out).</w:t>
      </w:r>
    </w:p>
    <w:p w14:paraId="4AB0D5B3" w14:textId="08448BB9" w:rsidR="00EE03AB" w:rsidRPr="00EE03AB" w:rsidRDefault="00EE03AB" w:rsidP="00002EE8">
      <w:pPr>
        <w:keepNext/>
        <w:rPr>
          <w:b/>
          <w:bCs/>
          <w:lang w:eastAsia="en-US"/>
        </w:rPr>
      </w:pPr>
      <w:r w:rsidRPr="00EE03AB">
        <w:rPr>
          <w:b/>
          <w:bCs/>
          <w:lang w:eastAsia="en-US"/>
        </w:rPr>
        <w:t>UE pre-configuration</w:t>
      </w:r>
    </w:p>
    <w:p w14:paraId="784A6DFB" w14:textId="1C6EF91B" w:rsidR="00EE03AB" w:rsidRDefault="00EE03AB" w:rsidP="00002EE8">
      <w:pPr>
        <w:pStyle w:val="B1"/>
        <w:keepNext/>
      </w:pPr>
      <w:r>
        <w:t>-</w:t>
      </w:r>
      <w:r>
        <w:tab/>
        <w:t>Alt#1: For receiving broadcast, UE doesn't need to connect to the network.</w:t>
      </w:r>
    </w:p>
    <w:p w14:paraId="38957BA0" w14:textId="77AE0176" w:rsidR="00EE03AB" w:rsidRDefault="00EE03AB" w:rsidP="00002EE8">
      <w:pPr>
        <w:pStyle w:val="B2"/>
        <w:keepNext/>
      </w:pPr>
      <w:r>
        <w:t>-</w:t>
      </w:r>
      <w:r>
        <w:tab/>
        <w:t xml:space="preserve">Huawei et al.: </w:t>
      </w:r>
      <w:r w:rsidRPr="00D94319">
        <w:rPr>
          <w:color w:val="0000FF"/>
        </w:rPr>
        <w:t>S2-2206088</w:t>
      </w:r>
      <w:r>
        <w:t xml:space="preserve"> (LS), and </w:t>
      </w:r>
      <w:r w:rsidRPr="00D94319">
        <w:rPr>
          <w:color w:val="0000FF"/>
        </w:rPr>
        <w:t>S2-2206089</w:t>
      </w:r>
      <w:r>
        <w:t xml:space="preserve"> (CR).</w:t>
      </w:r>
    </w:p>
    <w:p w14:paraId="7BDD7D3D" w14:textId="2D8E42B0" w:rsidR="00EE03AB" w:rsidRDefault="00EE03AB" w:rsidP="00002EE8">
      <w:pPr>
        <w:pStyle w:val="B1"/>
        <w:keepNext/>
      </w:pPr>
      <w:r>
        <w:t>-</w:t>
      </w:r>
      <w:r>
        <w:tab/>
        <w:t>Alt#2: For receiving broadcast, UE has to register to the PLMN.</w:t>
      </w:r>
    </w:p>
    <w:p w14:paraId="41B43CE1" w14:textId="52D39BE8" w:rsidR="00EE03AB" w:rsidRDefault="00EE03AB" w:rsidP="00002EE8">
      <w:pPr>
        <w:pStyle w:val="B2"/>
        <w:keepNext/>
      </w:pPr>
      <w:r>
        <w:t>-</w:t>
      </w:r>
      <w:r>
        <w:tab/>
        <w:t xml:space="preserve">Qualcomm et al.: </w:t>
      </w:r>
      <w:r w:rsidRPr="00D94319">
        <w:rPr>
          <w:color w:val="0000FF"/>
        </w:rPr>
        <w:t>S2-2205758</w:t>
      </w:r>
      <w:r>
        <w:t xml:space="preserve"> (LS), and </w:t>
      </w:r>
      <w:r w:rsidRPr="00D94319">
        <w:rPr>
          <w:color w:val="0000FF"/>
        </w:rPr>
        <w:t>S2-2205757</w:t>
      </w:r>
      <w:r>
        <w:t xml:space="preserve"> (CR).</w:t>
      </w:r>
    </w:p>
    <w:p w14:paraId="7A623C22" w14:textId="73BEABEC" w:rsidR="00EE03AB" w:rsidRDefault="00EE03AB" w:rsidP="00002EE8">
      <w:pPr>
        <w:pStyle w:val="B1"/>
        <w:keepNext/>
      </w:pPr>
      <w:r>
        <w:t>-</w:t>
      </w:r>
      <w:r>
        <w:tab/>
        <w:t>Alt#3: Not clearly mention whether the UE has to register to the PLMN or not in the TS.</w:t>
      </w:r>
    </w:p>
    <w:p w14:paraId="0089DA95" w14:textId="618CCB7D" w:rsidR="00EE03AB" w:rsidRDefault="00EE03AB" w:rsidP="00002EE8">
      <w:pPr>
        <w:pStyle w:val="B2"/>
        <w:keepNext/>
      </w:pPr>
      <w:r>
        <w:t>-</w:t>
      </w:r>
      <w:r>
        <w:tab/>
        <w:t xml:space="preserve">Thomas: </w:t>
      </w:r>
      <w:r w:rsidRPr="00D94319">
        <w:rPr>
          <w:color w:val="0000FF"/>
        </w:rPr>
        <w:t>S2-2206088r01</w:t>
      </w:r>
      <w:r>
        <w:t>(LS)+</w:t>
      </w:r>
      <w:r w:rsidRPr="00D94319">
        <w:rPr>
          <w:color w:val="0000FF"/>
        </w:rPr>
        <w:t>S2-2206089r02</w:t>
      </w:r>
      <w:r>
        <w:t xml:space="preserve">(CR), (or identical set of proposal </w:t>
      </w:r>
      <w:r w:rsidRPr="00D94319">
        <w:rPr>
          <w:color w:val="0000FF"/>
        </w:rPr>
        <w:t>S2-2205758r01</w:t>
      </w:r>
      <w:r>
        <w:t>(LS)+</w:t>
      </w:r>
      <w:r w:rsidRPr="00D94319">
        <w:rPr>
          <w:color w:val="0000FF"/>
        </w:rPr>
        <w:t>S2-2205757r02</w:t>
      </w:r>
      <w:r>
        <w:t>(CR)).</w:t>
      </w:r>
    </w:p>
    <w:p w14:paraId="4693B551" w14:textId="77777777" w:rsidR="00EE03AB" w:rsidRPr="00EE03AB" w:rsidRDefault="00EE03AB" w:rsidP="00002EE8">
      <w:pPr>
        <w:keepNext/>
        <w:rPr>
          <w:b/>
          <w:bCs/>
          <w:lang w:eastAsia="en-US"/>
        </w:rPr>
      </w:pPr>
      <w:r w:rsidRPr="00EE03AB">
        <w:rPr>
          <w:b/>
          <w:bCs/>
          <w:lang w:eastAsia="en-US"/>
        </w:rPr>
        <w:t>It is proposed to have a SoH in CC#2:</w:t>
      </w:r>
    </w:p>
    <w:p w14:paraId="054A9072" w14:textId="5108A827" w:rsidR="00EE03AB" w:rsidRDefault="00EE03AB" w:rsidP="00002EE8">
      <w:pPr>
        <w:pStyle w:val="B1"/>
        <w:keepNext/>
      </w:pPr>
      <w:r>
        <w:t>Q1:</w:t>
      </w:r>
      <w:r>
        <w:tab/>
        <w:t xml:space="preserve">Can Alt#1, i.e., </w:t>
      </w:r>
      <w:r w:rsidRPr="00D94319">
        <w:rPr>
          <w:color w:val="0000FF"/>
        </w:rPr>
        <w:t>S2-2206088</w:t>
      </w:r>
      <w:r w:rsidR="00974A3A" w:rsidRPr="00D94319">
        <w:rPr>
          <w:color w:val="0000FF"/>
        </w:rPr>
        <w:t>r00</w:t>
      </w:r>
      <w:r>
        <w:t xml:space="preserve"> (LS), and </w:t>
      </w:r>
      <w:r w:rsidRPr="00D94319">
        <w:rPr>
          <w:color w:val="0000FF"/>
        </w:rPr>
        <w:t>S2-2206089</w:t>
      </w:r>
      <w:r w:rsidR="00974A3A" w:rsidRPr="00D94319">
        <w:rPr>
          <w:color w:val="0000FF"/>
        </w:rPr>
        <w:t>r00</w:t>
      </w:r>
      <w:r>
        <w:t xml:space="preserve"> (CR), be agreed?</w:t>
      </w:r>
    </w:p>
    <w:p w14:paraId="0AD51E3D" w14:textId="00ABC263" w:rsidR="00EE03AB" w:rsidRDefault="00EE03AB" w:rsidP="00002EE8">
      <w:pPr>
        <w:pStyle w:val="B1"/>
        <w:keepNext/>
      </w:pPr>
      <w:r>
        <w:t>Q2:</w:t>
      </w:r>
      <w:r>
        <w:tab/>
        <w:t xml:space="preserve">Can Alt#2, i.e., </w:t>
      </w:r>
      <w:r w:rsidRPr="00D94319">
        <w:rPr>
          <w:color w:val="0000FF"/>
        </w:rPr>
        <w:t>S2-2205758</w:t>
      </w:r>
      <w:r w:rsidR="00974A3A" w:rsidRPr="00D94319">
        <w:rPr>
          <w:color w:val="0000FF"/>
        </w:rPr>
        <w:t>r00</w:t>
      </w:r>
      <w:r>
        <w:t xml:space="preserve"> (LS), and </w:t>
      </w:r>
      <w:r w:rsidRPr="00D94319">
        <w:rPr>
          <w:color w:val="0000FF"/>
        </w:rPr>
        <w:t>S2-2205757</w:t>
      </w:r>
      <w:r w:rsidR="00974A3A" w:rsidRPr="00D94319">
        <w:rPr>
          <w:color w:val="0000FF"/>
        </w:rPr>
        <w:t>r00</w:t>
      </w:r>
      <w:r>
        <w:t xml:space="preserve"> (CR), be agreed?</w:t>
      </w:r>
    </w:p>
    <w:p w14:paraId="0E138527" w14:textId="215E352C" w:rsidR="00EE03AB" w:rsidRDefault="00EE03AB" w:rsidP="00002EE8">
      <w:pPr>
        <w:pStyle w:val="B1"/>
        <w:keepNext/>
      </w:pPr>
      <w:r>
        <w:t>Q3:</w:t>
      </w:r>
      <w:r>
        <w:tab/>
        <w:t>Can Alt#3, i.e., "</w:t>
      </w:r>
      <w:r w:rsidRPr="00D94319">
        <w:rPr>
          <w:color w:val="0000FF"/>
        </w:rPr>
        <w:t>S2-2206088r01</w:t>
      </w:r>
      <w:r>
        <w:t>(LS)+</w:t>
      </w:r>
      <w:r w:rsidRPr="00D94319">
        <w:rPr>
          <w:color w:val="0000FF"/>
        </w:rPr>
        <w:t>S2-2206089r02</w:t>
      </w:r>
      <w:r>
        <w:t>(CR)", or "</w:t>
      </w:r>
      <w:r w:rsidRPr="00D94319">
        <w:rPr>
          <w:color w:val="0000FF"/>
        </w:rPr>
        <w:t>S2-2205758r01</w:t>
      </w:r>
      <w:r>
        <w:t>(LS)+</w:t>
      </w:r>
      <w:r w:rsidRPr="00D94319">
        <w:rPr>
          <w:color w:val="0000FF"/>
        </w:rPr>
        <w:t>S2-2205757r02</w:t>
      </w:r>
      <w:r>
        <w:t>(CR)", be agreed?</w:t>
      </w:r>
    </w:p>
    <w:p w14:paraId="3C12823E" w14:textId="77777777" w:rsidR="00EE03AB" w:rsidRDefault="00EE03AB" w:rsidP="00EE03AB">
      <w:pPr>
        <w:pStyle w:val="B1"/>
      </w:pPr>
    </w:p>
    <w:p w14:paraId="1EB1ED62" w14:textId="77777777" w:rsidR="00307481" w:rsidRPr="00DA12F6" w:rsidRDefault="00307481" w:rsidP="00307481">
      <w:pPr>
        <w:keepNext/>
        <w:rPr>
          <w:rFonts w:cs="Arial"/>
          <w:b/>
        </w:rPr>
      </w:pPr>
      <w:r w:rsidRPr="00DA12F6">
        <w:rPr>
          <w:rFonts w:cs="Arial"/>
          <w:b/>
        </w:rPr>
        <w:t>Discussion and conclusion:</w:t>
      </w:r>
    </w:p>
    <w:p w14:paraId="2AEC9A46" w14:textId="16459119" w:rsidR="00307481" w:rsidRDefault="00D94319" w:rsidP="00002EE8">
      <w:pPr>
        <w:keepNext/>
        <w:rPr>
          <w:lang w:eastAsia="en-US"/>
        </w:rPr>
      </w:pPr>
      <w:r>
        <w:rPr>
          <w:lang w:eastAsia="en-US"/>
        </w:rPr>
        <w:t>Qualcomm commented that Alt</w:t>
      </w:r>
      <w:r w:rsidR="002F0584">
        <w:rPr>
          <w:lang w:eastAsia="en-US"/>
        </w:rPr>
        <w:t>#</w:t>
      </w:r>
      <w:r>
        <w:rPr>
          <w:lang w:eastAsia="en-US"/>
        </w:rPr>
        <w:t xml:space="preserve">3 would imply that we need to rely on work in other WGs and does not propose any different functional alternative. </w:t>
      </w:r>
      <w:r w:rsidR="00D63BB8">
        <w:rPr>
          <w:lang w:eastAsia="en-US"/>
        </w:rPr>
        <w:t xml:space="preserve">Ericsson agreed with the Nokia CRs proposed </w:t>
      </w:r>
      <w:r w:rsidR="002F0584">
        <w:rPr>
          <w:lang w:eastAsia="en-US"/>
        </w:rPr>
        <w:t>but the implications of Alt#3 were unclear</w:t>
      </w:r>
      <w:r w:rsidR="00D63BB8">
        <w:rPr>
          <w:lang w:eastAsia="en-US"/>
        </w:rPr>
        <w:t>. Nokia commented that the related LSs can only be sent if they follow the agreed CRs.</w:t>
      </w:r>
    </w:p>
    <w:p w14:paraId="49DCD812" w14:textId="4412A293" w:rsidR="00D63BB8" w:rsidRPr="00871FA4" w:rsidRDefault="00D63BB8" w:rsidP="00002EE8">
      <w:pPr>
        <w:keepNext/>
        <w:rPr>
          <w:b/>
          <w:bCs/>
          <w:lang w:eastAsia="en-US"/>
        </w:rPr>
      </w:pPr>
      <w:r w:rsidRPr="00871FA4">
        <w:rPr>
          <w:b/>
          <w:bCs/>
          <w:lang w:eastAsia="en-US"/>
        </w:rPr>
        <w:t>Show Of Hands:</w:t>
      </w:r>
    </w:p>
    <w:p w14:paraId="2A131F1F" w14:textId="1977E62F" w:rsidR="00D63BB8" w:rsidRDefault="00D63BB8" w:rsidP="00002EE8">
      <w:pPr>
        <w:keepNext/>
        <w:rPr>
          <w:lang w:eastAsia="en-US"/>
        </w:rPr>
      </w:pPr>
      <w:r>
        <w:rPr>
          <w:lang w:eastAsia="en-US"/>
        </w:rPr>
        <w:t>Support for ALt#1</w:t>
      </w:r>
      <w:r>
        <w:rPr>
          <w:lang w:eastAsia="en-US"/>
        </w:rPr>
        <w:tab/>
        <w:t>:</w:t>
      </w:r>
      <w:r>
        <w:rPr>
          <w:lang w:eastAsia="en-US"/>
        </w:rPr>
        <w:tab/>
        <w:t>5</w:t>
      </w:r>
    </w:p>
    <w:p w14:paraId="4293071E" w14:textId="1EF0AE38" w:rsidR="00D63BB8" w:rsidRDefault="00D63BB8" w:rsidP="00002EE8">
      <w:pPr>
        <w:keepNext/>
        <w:rPr>
          <w:lang w:eastAsia="en-US"/>
        </w:rPr>
      </w:pPr>
      <w:r>
        <w:rPr>
          <w:lang w:eastAsia="en-US"/>
        </w:rPr>
        <w:t>Support for ALt#2:</w:t>
      </w:r>
      <w:r>
        <w:rPr>
          <w:lang w:eastAsia="en-US"/>
        </w:rPr>
        <w:tab/>
      </w:r>
      <w:r>
        <w:rPr>
          <w:lang w:eastAsia="en-US"/>
        </w:rPr>
        <w:tab/>
        <w:t>7</w:t>
      </w:r>
    </w:p>
    <w:p w14:paraId="4F6881A8" w14:textId="5FDFE37C" w:rsidR="00D63BB8" w:rsidRDefault="00D63BB8" w:rsidP="00002EE8">
      <w:pPr>
        <w:keepNext/>
        <w:rPr>
          <w:lang w:eastAsia="en-US"/>
        </w:rPr>
      </w:pPr>
      <w:r>
        <w:rPr>
          <w:lang w:eastAsia="en-US"/>
        </w:rPr>
        <w:t>Support for ALt#</w:t>
      </w:r>
      <w:r w:rsidR="00F14CF8">
        <w:rPr>
          <w:lang w:eastAsia="en-US"/>
        </w:rPr>
        <w:t>3</w:t>
      </w:r>
      <w:r>
        <w:rPr>
          <w:lang w:eastAsia="en-US"/>
        </w:rPr>
        <w:t>:</w:t>
      </w:r>
      <w:r>
        <w:rPr>
          <w:lang w:eastAsia="en-US"/>
        </w:rPr>
        <w:tab/>
      </w:r>
      <w:r>
        <w:rPr>
          <w:lang w:eastAsia="en-US"/>
        </w:rPr>
        <w:tab/>
        <w:t>2</w:t>
      </w:r>
    </w:p>
    <w:p w14:paraId="206DD865" w14:textId="5945F029" w:rsidR="00D63BB8" w:rsidRDefault="00D63BB8" w:rsidP="00002EE8">
      <w:pPr>
        <w:keepNext/>
        <w:rPr>
          <w:lang w:eastAsia="en-US"/>
        </w:rPr>
      </w:pPr>
      <w:r>
        <w:rPr>
          <w:lang w:eastAsia="en-US"/>
        </w:rPr>
        <w:t xml:space="preserve">Nokia asked to </w:t>
      </w:r>
      <w:r w:rsidR="00BC2476">
        <w:rPr>
          <w:lang w:eastAsia="en-US"/>
        </w:rPr>
        <w:t>have a show of hands on</w:t>
      </w:r>
      <w:r>
        <w:rPr>
          <w:lang w:eastAsia="en-US"/>
        </w:rPr>
        <w:t xml:space="preserve"> whether there were objections to the Alternatives.</w:t>
      </w:r>
    </w:p>
    <w:p w14:paraId="2FBBF86F" w14:textId="2D7C15C5" w:rsidR="00D63BB8" w:rsidRDefault="002F0584" w:rsidP="00002EE8">
      <w:pPr>
        <w:keepNext/>
        <w:rPr>
          <w:lang w:eastAsia="en-US"/>
        </w:rPr>
      </w:pPr>
      <w:r>
        <w:rPr>
          <w:lang w:eastAsia="en-US"/>
        </w:rPr>
        <w:t>Objections to Alt#1:</w:t>
      </w:r>
      <w:r>
        <w:rPr>
          <w:lang w:eastAsia="en-US"/>
        </w:rPr>
        <w:tab/>
        <w:t>7</w:t>
      </w:r>
    </w:p>
    <w:p w14:paraId="268E91CA" w14:textId="392484F6" w:rsidR="002F0584" w:rsidRDefault="002F0584" w:rsidP="00002EE8">
      <w:pPr>
        <w:keepNext/>
        <w:rPr>
          <w:lang w:eastAsia="en-US"/>
        </w:rPr>
      </w:pPr>
      <w:r>
        <w:rPr>
          <w:lang w:eastAsia="en-US"/>
        </w:rPr>
        <w:t>Objections to Alt#2:</w:t>
      </w:r>
      <w:r>
        <w:rPr>
          <w:lang w:eastAsia="en-US"/>
        </w:rPr>
        <w:tab/>
        <w:t>6</w:t>
      </w:r>
    </w:p>
    <w:p w14:paraId="273CCAC0" w14:textId="0C5BFC37" w:rsidR="002F0584" w:rsidRDefault="002F0584" w:rsidP="00002EE8">
      <w:pPr>
        <w:keepNext/>
        <w:rPr>
          <w:lang w:eastAsia="en-US"/>
        </w:rPr>
      </w:pPr>
      <w:r>
        <w:rPr>
          <w:lang w:eastAsia="en-US"/>
        </w:rPr>
        <w:t>Objections to Alt#3:</w:t>
      </w:r>
      <w:r>
        <w:rPr>
          <w:lang w:eastAsia="en-US"/>
        </w:rPr>
        <w:tab/>
        <w:t>7</w:t>
      </w:r>
    </w:p>
    <w:p w14:paraId="4F3FAA86" w14:textId="77777777" w:rsidR="002F0584" w:rsidRDefault="002F0584" w:rsidP="00002EE8">
      <w:pPr>
        <w:keepNext/>
        <w:rPr>
          <w:lang w:eastAsia="en-US"/>
        </w:rPr>
      </w:pPr>
    </w:p>
    <w:p w14:paraId="6FA6C534" w14:textId="032F6304" w:rsidR="002F0584" w:rsidRDefault="002F0584" w:rsidP="00002EE8">
      <w:pPr>
        <w:keepNext/>
        <w:rPr>
          <w:lang w:eastAsia="en-US"/>
        </w:rPr>
      </w:pPr>
      <w:r>
        <w:rPr>
          <w:lang w:eastAsia="en-US"/>
        </w:rPr>
        <w:t>The SA WG2 Chair concluded that Alt 3 had the least support and objections and could be eliminated from further discussions. Ericsson commented that Alt3 CR would be OK if the clarifications of Alt 2 are taken into account and this is clarified in the LS to CT WG1 (this is not one of the proposals here).</w:t>
      </w:r>
    </w:p>
    <w:p w14:paraId="4BF637DD" w14:textId="07BEC2FC" w:rsidR="002F0584" w:rsidRDefault="002F0584" w:rsidP="00002EE8">
      <w:pPr>
        <w:keepNext/>
        <w:rPr>
          <w:lang w:eastAsia="en-US"/>
        </w:rPr>
      </w:pPr>
      <w:r>
        <w:rPr>
          <w:lang w:eastAsia="en-US"/>
        </w:rPr>
        <w:t xml:space="preserve">Qualcomm commented that this functionality was proposed in Rel-17 and not agreed and again in Rel-18 and some ambiguous text has now been </w:t>
      </w:r>
      <w:r w:rsidR="00961220">
        <w:rPr>
          <w:lang w:eastAsia="en-US"/>
        </w:rPr>
        <w:t>identified and the show of hands may not be the best way to resolve this issue.</w:t>
      </w:r>
    </w:p>
    <w:p w14:paraId="3C4AF79E" w14:textId="069AB9A9" w:rsidR="00961220" w:rsidRDefault="00961220" w:rsidP="00002EE8">
      <w:pPr>
        <w:keepNext/>
        <w:rPr>
          <w:lang w:eastAsia="en-US"/>
        </w:rPr>
      </w:pPr>
      <w:r>
        <w:rPr>
          <w:lang w:eastAsia="en-US"/>
        </w:rPr>
        <w:t>Nokia commented that the CRs are 90% identical and the common alignments (e.g. references) included in all should still be handled if possible. Ericsson agreed that if this is not resolved for CC#3, then a new CR is taken in order to make the alignments with SA WG4 specifications only to separate them from this issue.</w:t>
      </w:r>
      <w:r w:rsidR="00BC2476">
        <w:rPr>
          <w:lang w:eastAsia="en-US"/>
        </w:rPr>
        <w:t xml:space="preserve"> </w:t>
      </w:r>
      <w:r w:rsidR="00BC2476" w:rsidRPr="00BC2476">
        <w:rPr>
          <w:b/>
          <w:bCs/>
          <w:lang w:eastAsia="en-US"/>
        </w:rPr>
        <w:t>The SA WG2 Chair replied that it will be too late to create new CRs in CC#3, but companies could propose specific revisions which make the alignments only for consideration.</w:t>
      </w:r>
    </w:p>
    <w:p w14:paraId="1A4EB578" w14:textId="707D2001" w:rsidR="002F0584" w:rsidRPr="00F14CF8" w:rsidRDefault="00F14CF8" w:rsidP="0088498C">
      <w:pPr>
        <w:rPr>
          <w:b/>
          <w:bCs/>
          <w:lang w:eastAsia="en-US"/>
        </w:rPr>
      </w:pPr>
      <w:r w:rsidRPr="00F14CF8">
        <w:rPr>
          <w:b/>
          <w:bCs/>
          <w:lang w:eastAsia="en-US"/>
        </w:rPr>
        <w:t>This was left for further progress over e-mail and will be reviewed again at CC#3.</w:t>
      </w:r>
    </w:p>
    <w:p w14:paraId="0B41B5A3" w14:textId="77777777" w:rsidR="00F14CF8" w:rsidRDefault="00F14CF8" w:rsidP="0088498C">
      <w:pPr>
        <w:rPr>
          <w:lang w:eastAsia="en-US"/>
        </w:rPr>
      </w:pPr>
    </w:p>
    <w:p w14:paraId="5BE2FF3C" w14:textId="4E9A878F" w:rsidR="0088498C" w:rsidRDefault="0088498C" w:rsidP="0088498C">
      <w:pPr>
        <w:pStyle w:val="Heading1"/>
      </w:pPr>
      <w:r>
        <w:lastRenderedPageBreak/>
        <w:t>3</w:t>
      </w:r>
      <w:r>
        <w:tab/>
        <w:t>Way forward on Rel-17 NR slicing</w:t>
      </w:r>
    </w:p>
    <w:p w14:paraId="2490C497" w14:textId="1794F417" w:rsidR="00307481" w:rsidRPr="00307481" w:rsidRDefault="00307481" w:rsidP="00002EE8">
      <w:pPr>
        <w:pStyle w:val="Heading2"/>
      </w:pPr>
      <w:r w:rsidRPr="00307481">
        <w:t>SA2#152E NR_Slice way forward r01.pptx</w:t>
      </w:r>
      <w:r w:rsidR="00034F56">
        <w:t xml:space="preserve"> (ZTE)</w:t>
      </w:r>
    </w:p>
    <w:p w14:paraId="60D298D0" w14:textId="77777777" w:rsidR="00307481" w:rsidRDefault="00000000" w:rsidP="00002EE8">
      <w:pPr>
        <w:keepNext/>
        <w:rPr>
          <w:lang w:eastAsia="en-US"/>
        </w:rPr>
      </w:pPr>
      <w:hyperlink r:id="rId12" w:history="1">
        <w:r w:rsidR="00307481" w:rsidRPr="00A32BF7">
          <w:rPr>
            <w:rStyle w:val="Hyperlink"/>
            <w:lang w:eastAsia="en-US"/>
          </w:rPr>
          <w:t>https://www.3gpp.org/ftp/tsg_sa/WG2_Arch/TSGS2_152E_Electronic_2022-08/INBOX/CCs/CC%232_2022-08-22_1300-1500_UTC/SA2%23152E%20NR_Slice%20way%20forward%20r01.pptx</w:t>
        </w:r>
      </w:hyperlink>
    </w:p>
    <w:p w14:paraId="0A3D5A1A" w14:textId="7E5C6DE1" w:rsidR="00307481" w:rsidRPr="00EE03AB" w:rsidRDefault="00EE03AB" w:rsidP="00002EE8">
      <w:pPr>
        <w:keepNext/>
        <w:rPr>
          <w:b/>
          <w:bCs/>
          <w:lang w:eastAsia="en-US"/>
        </w:rPr>
      </w:pPr>
      <w:r w:rsidRPr="00EE03AB">
        <w:rPr>
          <w:b/>
          <w:bCs/>
          <w:lang w:eastAsia="en-US"/>
        </w:rPr>
        <w:t>SA#96E Guidance to SA WG2</w:t>
      </w:r>
    </w:p>
    <w:p w14:paraId="2A8006D3" w14:textId="4C076AC6" w:rsidR="00EE03AB" w:rsidRDefault="00EE03AB" w:rsidP="00002EE8">
      <w:pPr>
        <w:pStyle w:val="B1"/>
        <w:keepNext/>
      </w:pPr>
      <w:r>
        <w:t>-</w:t>
      </w:r>
      <w:r>
        <w:tab/>
        <w:t>TSG SA#96 asks SA WG2 to work on clarifying NR_Slice_Core in Q3. SA WG2 is asked to work on clarifying the:</w:t>
      </w:r>
    </w:p>
    <w:p w14:paraId="71717CC9" w14:textId="0CFB64E2" w:rsidR="00EE03AB" w:rsidRDefault="00EE03AB" w:rsidP="00002EE8">
      <w:pPr>
        <w:pStyle w:val="B2"/>
        <w:keepNext/>
      </w:pPr>
      <w:r>
        <w:t>-</w:t>
      </w:r>
      <w:r>
        <w:tab/>
        <w:t>Random access behaviour and</w:t>
      </w:r>
    </w:p>
    <w:p w14:paraId="3FB23370" w14:textId="4E41687A" w:rsidR="00EE03AB" w:rsidRDefault="00EE03AB" w:rsidP="00002EE8">
      <w:pPr>
        <w:pStyle w:val="B2"/>
        <w:keepNext/>
      </w:pPr>
      <w:r>
        <w:t>-</w:t>
      </w:r>
      <w:r>
        <w:tab/>
        <w:t>How the NSAG priority is formed.</w:t>
      </w:r>
    </w:p>
    <w:p w14:paraId="47190050" w14:textId="66632625" w:rsidR="00EE03AB" w:rsidRDefault="00EE03AB" w:rsidP="00002EE8">
      <w:pPr>
        <w:pStyle w:val="B2"/>
        <w:keepNext/>
      </w:pPr>
      <w:r>
        <w:t>-</w:t>
      </w:r>
      <w:r>
        <w:tab/>
        <w:t>Additionally, the sentence describing how Cell Reselection is disabled if the NSAG priorities are not sent should be clarified.</w:t>
      </w:r>
    </w:p>
    <w:p w14:paraId="6C0A1D09" w14:textId="1E34F11D" w:rsidR="00EE03AB" w:rsidRDefault="00EE03AB" w:rsidP="00002EE8">
      <w:pPr>
        <w:pStyle w:val="B1"/>
        <w:keepNext/>
      </w:pPr>
      <w:r>
        <w:t>-</w:t>
      </w:r>
      <w:r>
        <w:tab/>
        <w:t>Impacts on RAN shall be avoided</w:t>
      </w:r>
    </w:p>
    <w:p w14:paraId="7A840023" w14:textId="1A5BD580" w:rsidR="00EE03AB" w:rsidRDefault="00EE03AB" w:rsidP="00002EE8">
      <w:pPr>
        <w:pStyle w:val="B1"/>
        <w:keepNext/>
      </w:pPr>
      <w:r>
        <w:t>-</w:t>
      </w:r>
      <w:r>
        <w:tab/>
        <w:t>Interested companies also need to ensure that the corresponding stage 3 aspects are finalized at TSG CT#97</w:t>
      </w:r>
    </w:p>
    <w:p w14:paraId="501A5DA6" w14:textId="77777777" w:rsidR="00974A3A" w:rsidRDefault="00974A3A" w:rsidP="00EE03AB">
      <w:pPr>
        <w:pStyle w:val="B1"/>
      </w:pPr>
    </w:p>
    <w:tbl>
      <w:tblPr>
        <w:tblStyle w:val="TableGrid"/>
        <w:tblW w:w="0" w:type="auto"/>
        <w:tblLook w:val="04A0" w:firstRow="1" w:lastRow="0" w:firstColumn="1" w:lastColumn="0" w:noHBand="0" w:noVBand="1"/>
      </w:tblPr>
      <w:tblGrid>
        <w:gridCol w:w="1413"/>
        <w:gridCol w:w="6520"/>
        <w:gridCol w:w="2694"/>
      </w:tblGrid>
      <w:tr w:rsidR="00974A3A" w:rsidRPr="00974A3A" w14:paraId="1C59DCFB" w14:textId="77777777" w:rsidTr="00974A3A">
        <w:tc>
          <w:tcPr>
            <w:tcW w:w="1413" w:type="dxa"/>
          </w:tcPr>
          <w:p w14:paraId="5602A789"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S2-2205762</w:t>
            </w:r>
          </w:p>
        </w:tc>
        <w:tc>
          <w:tcPr>
            <w:tcW w:w="6520" w:type="dxa"/>
          </w:tcPr>
          <w:p w14:paraId="3EE21D51"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Way Forward proposal for RAN slicing open issues</w:t>
            </w:r>
          </w:p>
        </w:tc>
        <w:tc>
          <w:tcPr>
            <w:tcW w:w="2694" w:type="dxa"/>
          </w:tcPr>
          <w:p w14:paraId="038B9182"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Qualcomm</w:t>
            </w:r>
          </w:p>
        </w:tc>
      </w:tr>
      <w:tr w:rsidR="00974A3A" w:rsidRPr="00974A3A" w14:paraId="0E4465ED" w14:textId="77777777" w:rsidTr="00974A3A">
        <w:tc>
          <w:tcPr>
            <w:tcW w:w="1413" w:type="dxa"/>
          </w:tcPr>
          <w:p w14:paraId="3E7F37DD"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S2-2206626</w:t>
            </w:r>
          </w:p>
        </w:tc>
        <w:tc>
          <w:tcPr>
            <w:tcW w:w="6520" w:type="dxa"/>
          </w:tcPr>
          <w:p w14:paraId="318EF958"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Presentation about NR_Slice_Core issues from SA#96</w:t>
            </w:r>
          </w:p>
        </w:tc>
        <w:tc>
          <w:tcPr>
            <w:tcW w:w="2694" w:type="dxa"/>
          </w:tcPr>
          <w:p w14:paraId="55007990"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Nokia, Nokia Shanghai Bell</w:t>
            </w:r>
          </w:p>
        </w:tc>
      </w:tr>
      <w:tr w:rsidR="00974A3A" w:rsidRPr="00974A3A" w14:paraId="5FB2D2EE" w14:textId="77777777" w:rsidTr="00974A3A">
        <w:tc>
          <w:tcPr>
            <w:tcW w:w="1413" w:type="dxa"/>
          </w:tcPr>
          <w:p w14:paraId="7106FC0D"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S2-2206637</w:t>
            </w:r>
          </w:p>
        </w:tc>
        <w:tc>
          <w:tcPr>
            <w:tcW w:w="6520" w:type="dxa"/>
          </w:tcPr>
          <w:p w14:paraId="34007F73"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Discussion on the Action points from SA#96 on NR_Slice_Core</w:t>
            </w:r>
          </w:p>
        </w:tc>
        <w:tc>
          <w:tcPr>
            <w:tcW w:w="2694" w:type="dxa"/>
          </w:tcPr>
          <w:p w14:paraId="12263B04"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Nokia, Nokia Shanghai Bell, Oppo, Xiaomi</w:t>
            </w:r>
          </w:p>
        </w:tc>
      </w:tr>
      <w:tr w:rsidR="00974A3A" w:rsidRPr="00974A3A" w14:paraId="627EC448" w14:textId="77777777" w:rsidTr="00974A3A">
        <w:tc>
          <w:tcPr>
            <w:tcW w:w="1413" w:type="dxa"/>
          </w:tcPr>
          <w:p w14:paraId="6A52E36D"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S2-2205877</w:t>
            </w:r>
          </w:p>
        </w:tc>
        <w:tc>
          <w:tcPr>
            <w:tcW w:w="6520" w:type="dxa"/>
          </w:tcPr>
          <w:p w14:paraId="08EBCD2E"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Discussion on the Action points from SA#96</w:t>
            </w:r>
          </w:p>
        </w:tc>
        <w:tc>
          <w:tcPr>
            <w:tcW w:w="2694" w:type="dxa"/>
          </w:tcPr>
          <w:p w14:paraId="592B057F"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Ericsson</w:t>
            </w:r>
          </w:p>
        </w:tc>
      </w:tr>
      <w:tr w:rsidR="00974A3A" w:rsidRPr="00974A3A" w14:paraId="4B295909" w14:textId="77777777" w:rsidTr="00974A3A">
        <w:tc>
          <w:tcPr>
            <w:tcW w:w="1413" w:type="dxa"/>
          </w:tcPr>
          <w:p w14:paraId="343CF49E"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S2-2205763</w:t>
            </w:r>
          </w:p>
        </w:tc>
        <w:tc>
          <w:tcPr>
            <w:tcW w:w="6520" w:type="dxa"/>
          </w:tcPr>
          <w:p w14:paraId="218131E9"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23.501 CR3676 (Rel-17, 'F'): Closing open issues on RAN slicing</w:t>
            </w:r>
          </w:p>
        </w:tc>
        <w:tc>
          <w:tcPr>
            <w:tcW w:w="2694" w:type="dxa"/>
          </w:tcPr>
          <w:p w14:paraId="74646952"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Qualcomm</w:t>
            </w:r>
          </w:p>
        </w:tc>
      </w:tr>
      <w:tr w:rsidR="00974A3A" w:rsidRPr="00974A3A" w14:paraId="48123F6E" w14:textId="77777777" w:rsidTr="00974A3A">
        <w:tc>
          <w:tcPr>
            <w:tcW w:w="1413" w:type="dxa"/>
          </w:tcPr>
          <w:p w14:paraId="0C499DFE"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S2-2205879</w:t>
            </w:r>
          </w:p>
        </w:tc>
        <w:tc>
          <w:tcPr>
            <w:tcW w:w="6520" w:type="dxa"/>
          </w:tcPr>
          <w:p w14:paraId="7F3EC614"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23.502 CR3518 (Rel-17, 'F'): NSAG Information in NSSF</w:t>
            </w:r>
          </w:p>
        </w:tc>
        <w:tc>
          <w:tcPr>
            <w:tcW w:w="2694" w:type="dxa"/>
          </w:tcPr>
          <w:p w14:paraId="2641DEEF"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Ericsson</w:t>
            </w:r>
          </w:p>
        </w:tc>
      </w:tr>
      <w:tr w:rsidR="00974A3A" w:rsidRPr="00974A3A" w14:paraId="3B7DF07D" w14:textId="77777777" w:rsidTr="00974A3A">
        <w:tc>
          <w:tcPr>
            <w:tcW w:w="1413" w:type="dxa"/>
          </w:tcPr>
          <w:p w14:paraId="7F18392C"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S2-2205878</w:t>
            </w:r>
          </w:p>
        </w:tc>
        <w:tc>
          <w:tcPr>
            <w:tcW w:w="6520" w:type="dxa"/>
          </w:tcPr>
          <w:p w14:paraId="5F56417F"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23.501 CR3681 (Rel-17, 'F'): Network Slice based cell reselection and Random Access</w:t>
            </w:r>
          </w:p>
        </w:tc>
        <w:tc>
          <w:tcPr>
            <w:tcW w:w="2694" w:type="dxa"/>
          </w:tcPr>
          <w:p w14:paraId="0B1B905D"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Ericsson</w:t>
            </w:r>
          </w:p>
        </w:tc>
      </w:tr>
      <w:tr w:rsidR="00974A3A" w:rsidRPr="00974A3A" w14:paraId="3BA8BCBF" w14:textId="77777777" w:rsidTr="00974A3A">
        <w:tc>
          <w:tcPr>
            <w:tcW w:w="1413" w:type="dxa"/>
          </w:tcPr>
          <w:p w14:paraId="697FC7CB"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S2-2206638</w:t>
            </w:r>
          </w:p>
        </w:tc>
        <w:tc>
          <w:tcPr>
            <w:tcW w:w="6520" w:type="dxa"/>
          </w:tcPr>
          <w:p w14:paraId="6620B586"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23.501 CR3692 (Rel-17, 'F'): Clarification of the NR_Slice_core feature.</w:t>
            </w:r>
          </w:p>
        </w:tc>
        <w:tc>
          <w:tcPr>
            <w:tcW w:w="2694" w:type="dxa"/>
          </w:tcPr>
          <w:p w14:paraId="0FE0BC69"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Nokia, Nokia Shanghai Bell, Oppo, Xiaomi</w:t>
            </w:r>
          </w:p>
        </w:tc>
      </w:tr>
      <w:tr w:rsidR="00974A3A" w:rsidRPr="00974A3A" w14:paraId="475F130B" w14:textId="77777777" w:rsidTr="00974A3A">
        <w:tc>
          <w:tcPr>
            <w:tcW w:w="1413" w:type="dxa"/>
          </w:tcPr>
          <w:p w14:paraId="535DB27E" w14:textId="77777777" w:rsidR="00974A3A" w:rsidRPr="00BC2476" w:rsidRDefault="00974A3A" w:rsidP="008639A6">
            <w:pPr>
              <w:tabs>
                <w:tab w:val="clear" w:pos="567"/>
                <w:tab w:val="clear" w:pos="851"/>
                <w:tab w:val="clear" w:pos="1134"/>
                <w:tab w:val="clear" w:pos="1418"/>
                <w:tab w:val="clear" w:pos="1701"/>
              </w:tabs>
              <w:rPr>
                <w:color w:val="0000FF"/>
                <w:lang w:eastAsia="en-US"/>
              </w:rPr>
            </w:pPr>
            <w:r w:rsidRPr="00BC2476">
              <w:rPr>
                <w:color w:val="0000FF"/>
                <w:lang w:eastAsia="en-US"/>
              </w:rPr>
              <w:t>S2-2206640</w:t>
            </w:r>
          </w:p>
        </w:tc>
        <w:tc>
          <w:tcPr>
            <w:tcW w:w="6520" w:type="dxa"/>
          </w:tcPr>
          <w:p w14:paraId="4C957413"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23.502 CR3544 (Rel-17, 'F'): Clarification of the NR_Slice_core feature.</w:t>
            </w:r>
          </w:p>
        </w:tc>
        <w:tc>
          <w:tcPr>
            <w:tcW w:w="2694" w:type="dxa"/>
          </w:tcPr>
          <w:p w14:paraId="1C92D0C0" w14:textId="77777777" w:rsidR="00974A3A" w:rsidRPr="00974A3A" w:rsidRDefault="00974A3A" w:rsidP="008639A6">
            <w:pPr>
              <w:tabs>
                <w:tab w:val="clear" w:pos="567"/>
                <w:tab w:val="clear" w:pos="851"/>
                <w:tab w:val="clear" w:pos="1134"/>
                <w:tab w:val="clear" w:pos="1418"/>
                <w:tab w:val="clear" w:pos="1701"/>
              </w:tabs>
              <w:rPr>
                <w:lang w:eastAsia="en-US"/>
              </w:rPr>
            </w:pPr>
            <w:r w:rsidRPr="00974A3A">
              <w:rPr>
                <w:lang w:eastAsia="en-US"/>
              </w:rPr>
              <w:t>Nokia, Nokia Shanghai Bell, Oppo, Xiaomi</w:t>
            </w:r>
          </w:p>
        </w:tc>
      </w:tr>
    </w:tbl>
    <w:p w14:paraId="3AF04CAC" w14:textId="4CADDF1A" w:rsidR="00EE03AB" w:rsidRDefault="00EE03AB" w:rsidP="00307481">
      <w:pPr>
        <w:rPr>
          <w:lang w:eastAsia="en-US"/>
        </w:rPr>
      </w:pPr>
    </w:p>
    <w:p w14:paraId="136D3313" w14:textId="3D3940FD" w:rsidR="00EE03AB" w:rsidRPr="00974A3A" w:rsidRDefault="00974A3A" w:rsidP="00307481">
      <w:pPr>
        <w:rPr>
          <w:b/>
          <w:bCs/>
          <w:lang w:eastAsia="en-US"/>
        </w:rPr>
      </w:pPr>
      <w:r w:rsidRPr="00974A3A">
        <w:rPr>
          <w:b/>
          <w:bCs/>
          <w:lang w:eastAsia="en-US"/>
        </w:rPr>
        <w:t>Discussion</w:t>
      </w:r>
    </w:p>
    <w:p w14:paraId="3F2CA060" w14:textId="7168A74D" w:rsidR="00974A3A" w:rsidRDefault="00974A3A" w:rsidP="00002EE8">
      <w:pPr>
        <w:pStyle w:val="B1"/>
        <w:keepNext/>
      </w:pPr>
      <w:r>
        <w:t>-</w:t>
      </w:r>
      <w:r>
        <w:tab/>
        <w:t xml:space="preserve">Revisions on </w:t>
      </w:r>
      <w:r w:rsidRPr="00BC2476">
        <w:rPr>
          <w:color w:val="0000FF"/>
        </w:rPr>
        <w:t>S2-2205763</w:t>
      </w:r>
      <w:r>
        <w:t>(Qualcomm, etc.)</w:t>
      </w:r>
    </w:p>
    <w:p w14:paraId="687B288B" w14:textId="75D01349" w:rsidR="00974A3A" w:rsidRDefault="00974A3A" w:rsidP="00002EE8">
      <w:pPr>
        <w:pStyle w:val="B2"/>
        <w:keepNext/>
      </w:pPr>
      <w:r>
        <w:t>-</w:t>
      </w:r>
      <w:r>
        <w:tab/>
        <w:t>The current version for approval is r05</w:t>
      </w:r>
    </w:p>
    <w:p w14:paraId="44BA6386" w14:textId="4BC1074D" w:rsidR="00974A3A" w:rsidRDefault="00974A3A" w:rsidP="00002EE8">
      <w:pPr>
        <w:pStyle w:val="B2"/>
        <w:keepNext/>
      </w:pPr>
      <w:r>
        <w:t>-</w:t>
      </w:r>
      <w:r>
        <w:tab/>
        <w:t>The NSAG priority is formed in AMF based on local policy and is sent to the UE.</w:t>
      </w:r>
    </w:p>
    <w:p w14:paraId="4907C369" w14:textId="486D87FC" w:rsidR="00974A3A" w:rsidRDefault="00974A3A" w:rsidP="00002EE8">
      <w:pPr>
        <w:pStyle w:val="B2"/>
        <w:keepNext/>
      </w:pPr>
      <w:r>
        <w:t>-</w:t>
      </w:r>
      <w:r>
        <w:tab/>
        <w:t>No subscribed S-NSSAI priority in UDM</w:t>
      </w:r>
    </w:p>
    <w:p w14:paraId="4015847D" w14:textId="7CE78893" w:rsidR="00974A3A" w:rsidRDefault="00974A3A" w:rsidP="00002EE8">
      <w:pPr>
        <w:pStyle w:val="B1"/>
        <w:keepNext/>
      </w:pPr>
      <w:r>
        <w:t>-</w:t>
      </w:r>
      <w:r>
        <w:tab/>
        <w:t xml:space="preserve">Revisions on </w:t>
      </w:r>
      <w:r w:rsidRPr="00BC2476">
        <w:rPr>
          <w:color w:val="0000FF"/>
        </w:rPr>
        <w:t>S2-2206638</w:t>
      </w:r>
      <w:r>
        <w:t>(Nokia, etc.)</w:t>
      </w:r>
    </w:p>
    <w:p w14:paraId="1E495274" w14:textId="21EB8CB6" w:rsidR="00974A3A" w:rsidRDefault="00974A3A" w:rsidP="00002EE8">
      <w:pPr>
        <w:pStyle w:val="B2"/>
        <w:keepNext/>
      </w:pPr>
      <w:r>
        <w:t>-</w:t>
      </w:r>
      <w:r>
        <w:tab/>
        <w:t>The current version for approval is r04</w:t>
      </w:r>
    </w:p>
    <w:p w14:paraId="072295D8" w14:textId="678C701E" w:rsidR="00974A3A" w:rsidRDefault="00974A3A" w:rsidP="00002EE8">
      <w:pPr>
        <w:pStyle w:val="B2"/>
        <w:keepNext/>
      </w:pPr>
      <w:r>
        <w:t>-</w:t>
      </w:r>
      <w:r>
        <w:tab/>
        <w:t>Two options are captured in r04</w:t>
      </w:r>
    </w:p>
    <w:p w14:paraId="79AE2F07" w14:textId="11265911" w:rsidR="00974A3A" w:rsidRDefault="00974A3A" w:rsidP="00002EE8">
      <w:pPr>
        <w:pStyle w:val="B3"/>
        <w:keepNext/>
      </w:pPr>
      <w:r>
        <w:t>-</w:t>
      </w:r>
      <w:r>
        <w:tab/>
        <w:t>Option1: the AMF forms NSAG priority based on the subscribed S-NSSAI priority and AMF local policy. The AMF sends it it to UE.</w:t>
      </w:r>
    </w:p>
    <w:p w14:paraId="7076D35E" w14:textId="60C0BD81" w:rsidR="00974A3A" w:rsidRDefault="00974A3A" w:rsidP="00002EE8">
      <w:pPr>
        <w:pStyle w:val="B3"/>
        <w:keepNext/>
      </w:pPr>
      <w:r>
        <w:t>-</w:t>
      </w:r>
      <w:r>
        <w:tab/>
        <w:t>Option2: the AMF sends the subscribed S-NSSAI priority to the UE. The UE forms the NSAG priority based on the subscribed S-NSSAI priority.</w:t>
      </w:r>
    </w:p>
    <w:p w14:paraId="6C0605ED" w14:textId="0247C90B" w:rsidR="00974A3A" w:rsidRDefault="00974A3A" w:rsidP="00002EE8">
      <w:pPr>
        <w:pStyle w:val="B2"/>
        <w:keepNext/>
      </w:pPr>
      <w:r>
        <w:t>-</w:t>
      </w:r>
      <w:r>
        <w:tab/>
        <w:t>UE indicates different capabilities to AMF. The AMF uses the UE capability to determine which option is used for the UE.</w:t>
      </w:r>
    </w:p>
    <w:p w14:paraId="4180BEF4" w14:textId="4E30DD74" w:rsidR="00974A3A" w:rsidRDefault="00974A3A" w:rsidP="00002EE8">
      <w:pPr>
        <w:pStyle w:val="B1"/>
        <w:keepNext/>
      </w:pPr>
      <w:r>
        <w:t>-</w:t>
      </w:r>
      <w:r>
        <w:tab/>
        <w:t>Both CRs receives objections. It is proposed to do SoH at CC#2</w:t>
      </w:r>
    </w:p>
    <w:p w14:paraId="6A04DD4C" w14:textId="550A912F" w:rsidR="00974A3A" w:rsidRDefault="00974A3A" w:rsidP="00002EE8">
      <w:pPr>
        <w:pStyle w:val="B2"/>
        <w:keepNext/>
      </w:pPr>
      <w:r>
        <w:t>Q1:</w:t>
      </w:r>
      <w:r>
        <w:tab/>
        <w:t xml:space="preserve">Can </w:t>
      </w:r>
      <w:r w:rsidRPr="00BC2476">
        <w:rPr>
          <w:color w:val="0000FF"/>
        </w:rPr>
        <w:t>S2-2205763r05</w:t>
      </w:r>
      <w:r>
        <w:t xml:space="preserve"> be approved?</w:t>
      </w:r>
    </w:p>
    <w:p w14:paraId="420C1570" w14:textId="43AC922B" w:rsidR="00974A3A" w:rsidRDefault="00974A3A" w:rsidP="00002EE8">
      <w:pPr>
        <w:pStyle w:val="B2"/>
        <w:keepNext/>
      </w:pPr>
      <w:r>
        <w:t>Q2:</w:t>
      </w:r>
      <w:r>
        <w:tab/>
        <w:t xml:space="preserve">Can </w:t>
      </w:r>
      <w:r w:rsidRPr="00BC2476">
        <w:rPr>
          <w:color w:val="0000FF"/>
        </w:rPr>
        <w:t>S2-2206638r04</w:t>
      </w:r>
      <w:r>
        <w:t xml:space="preserve"> be approved?</w:t>
      </w:r>
    </w:p>
    <w:p w14:paraId="4E704C18" w14:textId="77777777" w:rsidR="00974A3A" w:rsidRDefault="00974A3A" w:rsidP="00974A3A">
      <w:pPr>
        <w:pStyle w:val="B2"/>
      </w:pPr>
    </w:p>
    <w:p w14:paraId="0B4AE0F2" w14:textId="77777777" w:rsidR="00307481" w:rsidRPr="00DA12F6" w:rsidRDefault="00307481" w:rsidP="00307481">
      <w:pPr>
        <w:keepNext/>
        <w:rPr>
          <w:rFonts w:cs="Arial"/>
          <w:b/>
        </w:rPr>
      </w:pPr>
      <w:r w:rsidRPr="00DA12F6">
        <w:rPr>
          <w:rFonts w:cs="Arial"/>
          <w:b/>
        </w:rPr>
        <w:t>Discussion and conclusion:</w:t>
      </w:r>
    </w:p>
    <w:p w14:paraId="7462BEF3" w14:textId="6DAA4FDE" w:rsidR="00974A3A" w:rsidRDefault="00BC2476" w:rsidP="00002EE8">
      <w:pPr>
        <w:keepNext/>
        <w:rPr>
          <w:lang w:eastAsia="en-US"/>
        </w:rPr>
      </w:pPr>
      <w:r>
        <w:rPr>
          <w:lang w:eastAsia="en-US"/>
        </w:rPr>
        <w:t xml:space="preserve">Nokia commented that the Nokia revision was generated after a call to clarify the Feature, where is was understood that it would be beneficial to indicate the </w:t>
      </w:r>
      <w:r w:rsidR="00552322">
        <w:rPr>
          <w:lang w:eastAsia="en-US"/>
        </w:rPr>
        <w:t>subscribed S-NSSAI</w:t>
      </w:r>
      <w:r>
        <w:rPr>
          <w:lang w:eastAsia="en-US"/>
        </w:rPr>
        <w:t xml:space="preserve"> priorities</w:t>
      </w:r>
      <w:r w:rsidR="00552322">
        <w:rPr>
          <w:lang w:eastAsia="en-US"/>
        </w:rPr>
        <w:t xml:space="preserve"> to the AMF and an option for the pass the subscribed S-</w:t>
      </w:r>
      <w:r w:rsidR="00552322">
        <w:rPr>
          <w:lang w:eastAsia="en-US"/>
        </w:rPr>
        <w:lastRenderedPageBreak/>
        <w:t>NSSAI</w:t>
      </w:r>
      <w:r>
        <w:rPr>
          <w:lang w:eastAsia="en-US"/>
        </w:rPr>
        <w:t xml:space="preserve">. </w:t>
      </w:r>
      <w:r w:rsidR="00552322">
        <w:rPr>
          <w:lang w:eastAsia="en-US"/>
        </w:rPr>
        <w:t>to the UE to use in calculations of NSAG priorities. Ericsson commented that they preferred to move forward with r05, adding some clarification for RACH</w:t>
      </w:r>
      <w:r w:rsidR="00AB2B20">
        <w:rPr>
          <w:lang w:eastAsia="en-US"/>
        </w:rPr>
        <w:t>.</w:t>
      </w:r>
    </w:p>
    <w:p w14:paraId="7B26CFB4" w14:textId="77777777" w:rsidR="00871FA4" w:rsidRPr="00871FA4" w:rsidRDefault="00871FA4" w:rsidP="00002EE8">
      <w:pPr>
        <w:keepNext/>
        <w:rPr>
          <w:b/>
          <w:bCs/>
          <w:lang w:eastAsia="en-US"/>
        </w:rPr>
      </w:pPr>
      <w:r w:rsidRPr="00871FA4">
        <w:rPr>
          <w:b/>
          <w:bCs/>
          <w:lang w:eastAsia="en-US"/>
        </w:rPr>
        <w:t>Show Of Hands:</w:t>
      </w:r>
    </w:p>
    <w:p w14:paraId="3887A620" w14:textId="441E1BEA" w:rsidR="00552322" w:rsidRDefault="00871FA4" w:rsidP="00002EE8">
      <w:pPr>
        <w:keepNext/>
        <w:rPr>
          <w:lang w:eastAsia="en-US"/>
        </w:rPr>
      </w:pPr>
      <w:r>
        <w:rPr>
          <w:lang w:eastAsia="en-US"/>
        </w:rPr>
        <w:t xml:space="preserve">Can we approve </w:t>
      </w:r>
      <w:r w:rsidRPr="00871FA4">
        <w:rPr>
          <w:color w:val="0000FF"/>
          <w:lang w:eastAsia="en-US"/>
        </w:rPr>
        <w:t xml:space="preserve">S2-2205763r05 + </w:t>
      </w:r>
      <w:r>
        <w:rPr>
          <w:color w:val="0000FF"/>
          <w:lang w:eastAsia="en-US"/>
        </w:rPr>
        <w:t xml:space="preserve">2 </w:t>
      </w:r>
      <w:r w:rsidRPr="00871FA4">
        <w:rPr>
          <w:color w:val="0000FF"/>
          <w:lang w:eastAsia="en-US"/>
        </w:rPr>
        <w:t>additional sentence</w:t>
      </w:r>
      <w:r>
        <w:rPr>
          <w:color w:val="0000FF"/>
          <w:lang w:eastAsia="en-US"/>
        </w:rPr>
        <w:t>s</w:t>
      </w:r>
      <w:r>
        <w:rPr>
          <w:lang w:eastAsia="en-US"/>
        </w:rPr>
        <w:t>?</w:t>
      </w:r>
      <w:r w:rsidR="00AB2B20">
        <w:rPr>
          <w:lang w:eastAsia="en-US"/>
        </w:rPr>
        <w:tab/>
      </w:r>
      <w:r w:rsidR="00AB2B20" w:rsidRPr="00AB2B20">
        <w:rPr>
          <w:b/>
          <w:bCs/>
          <w:lang w:eastAsia="en-US"/>
        </w:rPr>
        <w:t>Yes:</w:t>
      </w:r>
      <w:r>
        <w:rPr>
          <w:lang w:eastAsia="en-US"/>
        </w:rPr>
        <w:tab/>
        <w:t>15</w:t>
      </w:r>
    </w:p>
    <w:p w14:paraId="5221C3D0" w14:textId="10C98AED" w:rsidR="00AB2B20" w:rsidRDefault="00AB2B20" w:rsidP="00002EE8">
      <w:pPr>
        <w:keepNext/>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Pr="00AB2B20">
        <w:rPr>
          <w:b/>
          <w:bCs/>
          <w:lang w:eastAsia="en-US"/>
        </w:rPr>
        <w:t>No:</w:t>
      </w:r>
      <w:r>
        <w:rPr>
          <w:lang w:eastAsia="en-US"/>
        </w:rPr>
        <w:tab/>
        <w:t>1</w:t>
      </w:r>
    </w:p>
    <w:p w14:paraId="371135F2" w14:textId="2C6C5765" w:rsidR="00871FA4" w:rsidRDefault="00871FA4" w:rsidP="00002EE8">
      <w:pPr>
        <w:keepNext/>
        <w:rPr>
          <w:lang w:eastAsia="en-US"/>
        </w:rPr>
      </w:pPr>
      <w:r>
        <w:rPr>
          <w:lang w:eastAsia="en-US"/>
        </w:rPr>
        <w:t xml:space="preserve">Can we approve </w:t>
      </w:r>
      <w:r w:rsidRPr="00871FA4">
        <w:rPr>
          <w:color w:val="0000FF"/>
          <w:lang w:eastAsia="en-US"/>
        </w:rPr>
        <w:t>S2-220</w:t>
      </w:r>
      <w:r>
        <w:rPr>
          <w:color w:val="0000FF"/>
          <w:lang w:eastAsia="en-US"/>
        </w:rPr>
        <w:t>6638</w:t>
      </w:r>
      <w:r w:rsidRPr="00871FA4">
        <w:rPr>
          <w:color w:val="0000FF"/>
          <w:lang w:eastAsia="en-US"/>
        </w:rPr>
        <w:t>0</w:t>
      </w:r>
      <w:r>
        <w:rPr>
          <w:color w:val="0000FF"/>
          <w:lang w:eastAsia="en-US"/>
        </w:rPr>
        <w:t>4</w:t>
      </w:r>
      <w:r>
        <w:rPr>
          <w:lang w:eastAsia="en-US"/>
        </w:rPr>
        <w:t>?</w:t>
      </w:r>
      <w:r>
        <w:rPr>
          <w:lang w:eastAsia="en-US"/>
        </w:rPr>
        <w:tab/>
      </w:r>
      <w:r>
        <w:rPr>
          <w:lang w:eastAsia="en-US"/>
        </w:rPr>
        <w:tab/>
      </w:r>
      <w:r>
        <w:rPr>
          <w:lang w:eastAsia="en-US"/>
        </w:rPr>
        <w:tab/>
      </w:r>
      <w:r>
        <w:rPr>
          <w:lang w:eastAsia="en-US"/>
        </w:rPr>
        <w:tab/>
      </w:r>
      <w:r>
        <w:rPr>
          <w:lang w:eastAsia="en-US"/>
        </w:rPr>
        <w:tab/>
      </w:r>
      <w:r w:rsidR="00AB2B20" w:rsidRPr="00AB2B20">
        <w:rPr>
          <w:b/>
          <w:bCs/>
          <w:lang w:eastAsia="en-US"/>
        </w:rPr>
        <w:t>Yes:</w:t>
      </w:r>
      <w:r w:rsidR="00AB2B20">
        <w:rPr>
          <w:lang w:eastAsia="en-US"/>
        </w:rPr>
        <w:tab/>
      </w:r>
      <w:r>
        <w:rPr>
          <w:lang w:eastAsia="en-US"/>
        </w:rPr>
        <w:t>7</w:t>
      </w:r>
    </w:p>
    <w:p w14:paraId="0CEBC8AE" w14:textId="08B04741" w:rsidR="00BC2476" w:rsidRDefault="00AB2B20" w:rsidP="00002EE8">
      <w:pPr>
        <w:keepNext/>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Pr="00AB2B20">
        <w:rPr>
          <w:b/>
          <w:bCs/>
          <w:lang w:eastAsia="en-US"/>
        </w:rPr>
        <w:t>No:</w:t>
      </w:r>
      <w:r>
        <w:rPr>
          <w:lang w:eastAsia="en-US"/>
        </w:rPr>
        <w:tab/>
        <w:t>4</w:t>
      </w:r>
    </w:p>
    <w:p w14:paraId="1FCBAF7B" w14:textId="27E721C4" w:rsidR="000A3B62" w:rsidRDefault="000A3B62" w:rsidP="00002EE8">
      <w:pPr>
        <w:keepNext/>
      </w:pPr>
      <w:r>
        <w:rPr>
          <w:lang w:eastAsia="en-US"/>
        </w:rPr>
        <w:t xml:space="preserve">From this </w:t>
      </w:r>
      <w:r w:rsidRPr="00871FA4">
        <w:rPr>
          <w:color w:val="0000FF"/>
          <w:lang w:eastAsia="en-US"/>
        </w:rPr>
        <w:t xml:space="preserve">S2-2205763r05 + </w:t>
      </w:r>
      <w:r>
        <w:rPr>
          <w:color w:val="0000FF"/>
          <w:lang w:eastAsia="en-US"/>
        </w:rPr>
        <w:t xml:space="preserve">2 </w:t>
      </w:r>
      <w:r w:rsidRPr="00871FA4">
        <w:rPr>
          <w:color w:val="0000FF"/>
          <w:lang w:eastAsia="en-US"/>
        </w:rPr>
        <w:t>additional sentence</w:t>
      </w:r>
      <w:r>
        <w:rPr>
          <w:color w:val="0000FF"/>
          <w:lang w:eastAsia="en-US"/>
        </w:rPr>
        <w:t>s</w:t>
      </w:r>
      <w:r>
        <w:t xml:space="preserve"> proposal had stronger support and the SA WG2 Chair asked whether discussions can focus on this. </w:t>
      </w:r>
      <w:r w:rsidRPr="000A3B62">
        <w:rPr>
          <w:b/>
          <w:bCs/>
        </w:rPr>
        <w:t>Nokia asked delegates to consider also the RAN configuration issues that this entails for further review at CC#3.</w:t>
      </w:r>
    </w:p>
    <w:p w14:paraId="3F98075A" w14:textId="6171F5C5" w:rsidR="000A3B62" w:rsidRDefault="000A3B62" w:rsidP="00002EE8">
      <w:pPr>
        <w:keepNext/>
      </w:pPr>
      <w:r>
        <w:t>Ericsson commented that the outcome of this needs to be sent to CT WG1 who have a dependent CR on this issue, as requested by TSG SA to have consistent CRs provided to TSGs.</w:t>
      </w:r>
    </w:p>
    <w:p w14:paraId="2A92D1A9" w14:textId="01C025E9" w:rsidR="000A3B62" w:rsidRDefault="000A3B62" w:rsidP="00002EE8">
      <w:pPr>
        <w:keepNext/>
      </w:pPr>
      <w:r>
        <w:t xml:space="preserve">There was some discussion on whether there is a need for an LS to CT WGs and/or TSG SA. This can in any case be reported back to TSG SA </w:t>
      </w:r>
      <w:r w:rsidR="00AB2B20">
        <w:t>in the SA WG2 Chair report.</w:t>
      </w:r>
    </w:p>
    <w:p w14:paraId="41A00F33" w14:textId="3D0313A7" w:rsidR="000A3B62" w:rsidRDefault="00AB2B20" w:rsidP="00002EE8">
      <w:pPr>
        <w:keepNext/>
      </w:pPr>
      <w:r>
        <w:t xml:space="preserve">An agreeable revision of </w:t>
      </w:r>
      <w:r w:rsidRPr="00871FA4">
        <w:rPr>
          <w:color w:val="0000FF"/>
          <w:lang w:eastAsia="en-US"/>
        </w:rPr>
        <w:t>S2-2205763</w:t>
      </w:r>
      <w:r>
        <w:t xml:space="preserve"> should be provided in the CC#3 folder for any further show of hands. Similarly a revision of </w:t>
      </w:r>
      <w:r w:rsidRPr="00871FA4">
        <w:rPr>
          <w:color w:val="0000FF"/>
          <w:lang w:eastAsia="en-US"/>
        </w:rPr>
        <w:t>S2-220</w:t>
      </w:r>
      <w:r>
        <w:rPr>
          <w:color w:val="0000FF"/>
          <w:lang w:eastAsia="en-US"/>
        </w:rPr>
        <w:t>6638</w:t>
      </w:r>
      <w:r w:rsidRPr="00871FA4">
        <w:rPr>
          <w:color w:val="0000FF"/>
          <w:lang w:eastAsia="en-US"/>
        </w:rPr>
        <w:t>0</w:t>
      </w:r>
      <w:r>
        <w:rPr>
          <w:color w:val="0000FF"/>
          <w:lang w:eastAsia="en-US"/>
        </w:rPr>
        <w:t>4</w:t>
      </w:r>
      <w:r>
        <w:t xml:space="preserve"> may be provided in the CC#3 folder.</w:t>
      </w:r>
    </w:p>
    <w:p w14:paraId="3A15CE40" w14:textId="1AC1F0E2" w:rsidR="00AB2B20" w:rsidRPr="00A207AA" w:rsidRDefault="00AB2B20" w:rsidP="00002EE8">
      <w:pPr>
        <w:keepNext/>
        <w:rPr>
          <w:b/>
          <w:bCs/>
        </w:rPr>
      </w:pPr>
      <w:r w:rsidRPr="00A207AA">
        <w:rPr>
          <w:b/>
          <w:bCs/>
        </w:rPr>
        <w:t xml:space="preserve">An LS OUT was allocated in </w:t>
      </w:r>
      <w:r w:rsidRPr="00A207AA">
        <w:rPr>
          <w:b/>
          <w:bCs/>
          <w:color w:val="0000FF"/>
        </w:rPr>
        <w:t>S2-220</w:t>
      </w:r>
      <w:r w:rsidR="00A207AA" w:rsidRPr="00A207AA">
        <w:rPr>
          <w:b/>
          <w:bCs/>
          <w:color w:val="0000FF"/>
        </w:rPr>
        <w:t>8089</w:t>
      </w:r>
      <w:r w:rsidR="00A207AA" w:rsidRPr="00A207AA">
        <w:rPr>
          <w:b/>
          <w:bCs/>
        </w:rPr>
        <w:t>.</w:t>
      </w:r>
    </w:p>
    <w:p w14:paraId="79CF24C1" w14:textId="3FAE8451" w:rsidR="00A207AA" w:rsidRDefault="00A207AA" w:rsidP="000A3B62"/>
    <w:p w14:paraId="06EB41DE" w14:textId="77777777" w:rsidR="000F13C9" w:rsidRPr="000F13C9" w:rsidRDefault="000F13C9" w:rsidP="000F13C9">
      <w:pPr>
        <w:pBdr>
          <w:top w:val="single" w:sz="4" w:space="1" w:color="auto"/>
        </w:pBdr>
        <w:rPr>
          <w:b/>
          <w:bCs/>
        </w:rPr>
      </w:pPr>
      <w:r w:rsidRPr="000F13C9">
        <w:rPr>
          <w:b/>
          <w:bCs/>
        </w:rPr>
        <w:t>CC#2 NR slice core.pptx (Nokia)</w:t>
      </w:r>
    </w:p>
    <w:p w14:paraId="7CBC892A" w14:textId="77777777" w:rsidR="000F13C9" w:rsidRDefault="00000000" w:rsidP="00002EE8">
      <w:pPr>
        <w:keepNext/>
        <w:rPr>
          <w:lang w:eastAsia="en-US"/>
        </w:rPr>
      </w:pPr>
      <w:hyperlink r:id="rId13" w:history="1">
        <w:r w:rsidR="000F13C9" w:rsidRPr="00A32BF7">
          <w:rPr>
            <w:rStyle w:val="Hyperlink"/>
            <w:lang w:eastAsia="en-US"/>
          </w:rPr>
          <w:t>https://www.3gpp.org/ftp/tsg_sa/WG2_Arch/TSGS2_152E_Electronic_2022-08/INBOX/CCs/CC%232_2022-08-22_1300-1500_UTC/CC%232%20NR%20slice%20core.pptx</w:t>
        </w:r>
      </w:hyperlink>
    </w:p>
    <w:p w14:paraId="67E70A04" w14:textId="77777777" w:rsidR="000F13C9" w:rsidRPr="00807C77" w:rsidRDefault="000F13C9" w:rsidP="00002EE8">
      <w:pPr>
        <w:keepNext/>
        <w:rPr>
          <w:b/>
          <w:bCs/>
          <w:lang w:eastAsia="en-US"/>
        </w:rPr>
      </w:pPr>
      <w:r w:rsidRPr="00807C77">
        <w:rPr>
          <w:b/>
          <w:bCs/>
          <w:lang w:eastAsia="en-US"/>
        </w:rPr>
        <w:t>Proposal of a compromise based on discussion from a call on August 18th</w:t>
      </w:r>
    </w:p>
    <w:p w14:paraId="25781BBD" w14:textId="77777777" w:rsidR="000F13C9" w:rsidRDefault="000F13C9" w:rsidP="00002EE8">
      <w:pPr>
        <w:pStyle w:val="B1"/>
        <w:keepNext/>
      </w:pPr>
      <w:r>
        <w:t>-</w:t>
      </w:r>
      <w:r>
        <w:tab/>
        <w:t>Define the option to provide the subscribed S-NSSAI priority to AMF so the AMF can compute NSAG priority based on that and ensure that at leas per UE priority is easily achieved for the option where NSAG priorities are provided to UE by AMF</w:t>
      </w:r>
    </w:p>
    <w:p w14:paraId="0BCCE4CD" w14:textId="77777777" w:rsidR="000F13C9" w:rsidRDefault="000F13C9" w:rsidP="00002EE8">
      <w:pPr>
        <w:pStyle w:val="B2"/>
        <w:keepNext/>
      </w:pPr>
      <w:r>
        <w:t>-</w:t>
      </w:r>
      <w:r>
        <w:tab/>
        <w:t>Else a configuration intensive SUPI range based approach will be required at AMF (this will also not allow changing the relative priority of NSAGs for a UE! as this will require change of SUPI)</w:t>
      </w:r>
    </w:p>
    <w:p w14:paraId="4E72365B" w14:textId="77777777" w:rsidR="000F13C9" w:rsidRDefault="000F13C9" w:rsidP="00002EE8">
      <w:pPr>
        <w:pStyle w:val="B1"/>
        <w:keepNext/>
      </w:pPr>
      <w:r>
        <w:t>-</w:t>
      </w:r>
      <w:r>
        <w:tab/>
        <w:t>Allow the option the Subscribed S-NSSAI is passe to the UE so the UE can locally compute the NSAG priorities.</w:t>
      </w:r>
    </w:p>
    <w:p w14:paraId="0E9C2F82" w14:textId="77777777" w:rsidR="000F13C9" w:rsidRDefault="000F13C9" w:rsidP="00002EE8">
      <w:pPr>
        <w:pStyle w:val="B2"/>
        <w:keepNext/>
      </w:pPr>
      <w:r>
        <w:t>-</w:t>
      </w:r>
      <w:r>
        <w:tab/>
        <w:t>Else , since the UE cannot change locally the NSAG priority based on the slices that are being considered for RACH or cell reselection, the NSAG shall be deployed assuming that for ALL UEs that use the NSAG the slices in the NSAG has same priority - Assuming this is indeed technically possible (as in a TA we can only have one NSAG for RACH and one NSAG for Cell reclause for a S-NSSAI so we cannot have multiple combinations of NSAGs in a cell for a S-NSSAI to enable sensitivity to "set of slices") this will lead to explosion of the number of NSAGs (i.e. we will have at least a factor equal to the number of priorities but then also we will not be able to support certain slices combinations with different priorities due to the constraint of 1 NSAG per TA). Many possible set of slices with different priority cannot be supported as a result (e.g. if we put together IoT and eMBB, they shall be same priority for all UEs, else we devote a NSAG for each… as a result the cardinality of NSAGs will then have to match that of S-NSSAIs if we want maximum freedom… as soon as a set of S-NSSAIs are together, they shall have uniform priority for all UEs.</w:t>
      </w:r>
    </w:p>
    <w:p w14:paraId="18D737AA" w14:textId="77777777" w:rsidR="000F13C9" w:rsidRDefault="000F13C9" w:rsidP="00002EE8">
      <w:pPr>
        <w:pStyle w:val="B1"/>
        <w:keepNext/>
      </w:pPr>
      <w:r>
        <w:t>-</w:t>
      </w:r>
      <w:r>
        <w:tab/>
        <w:t>Testable RACH behaviour as per input documents by all companies and ensure that everything specified is testable</w:t>
      </w:r>
    </w:p>
    <w:p w14:paraId="137F3965" w14:textId="77777777" w:rsidR="000F13C9" w:rsidRDefault="000F13C9" w:rsidP="00002EE8">
      <w:pPr>
        <w:pStyle w:val="B1"/>
        <w:keepNext/>
      </w:pPr>
      <w:r>
        <w:t>-</w:t>
      </w:r>
      <w:r>
        <w:tab/>
        <w:t>Upon Qualcomm request: Include the UE capability handling to select among UE-based computation and AMF based computation (and, by same logic, Nokia also proposed as a consequence also capability to support RACH or cell reselection independently as the two feature need not be supported as a bundle in a UE)</w:t>
      </w:r>
    </w:p>
    <w:p w14:paraId="12C999DB" w14:textId="77777777" w:rsidR="000F13C9" w:rsidRDefault="000F13C9" w:rsidP="00002EE8">
      <w:pPr>
        <w:pStyle w:val="B1"/>
        <w:keepNext/>
      </w:pPr>
      <w:r>
        <w:t>-</w:t>
      </w:r>
      <w:r>
        <w:tab/>
        <w:t>Retains the initial proposal of selective disabling per feature (but if this is not acceptable we can remove it)</w:t>
      </w:r>
    </w:p>
    <w:p w14:paraId="5B2028F2" w14:textId="77777777" w:rsidR="000F13C9" w:rsidRDefault="000F13C9" w:rsidP="00002EE8">
      <w:pPr>
        <w:pStyle w:val="B1"/>
        <w:keepNext/>
      </w:pPr>
      <w:r>
        <w:tab/>
      </w:r>
      <w:hyperlink r:id="rId14" w:history="1">
        <w:r w:rsidRPr="00BB1517">
          <w:rPr>
            <w:rStyle w:val="Hyperlink"/>
          </w:rPr>
          <w:t>https://www.3gpp.org/ftp/tsg_sa/WG2_Arch/TSGS2_152E_Electronic_2022-08/INBOX/Revisions/S2-2206638r04.zip</w:t>
        </w:r>
      </w:hyperlink>
    </w:p>
    <w:p w14:paraId="7BCFA334" w14:textId="77777777" w:rsidR="000F13C9" w:rsidRDefault="000F13C9" w:rsidP="00002EE8">
      <w:pPr>
        <w:pStyle w:val="B1"/>
        <w:keepNext/>
      </w:pPr>
    </w:p>
    <w:p w14:paraId="67B4F32E" w14:textId="77777777" w:rsidR="000F13C9" w:rsidRPr="00DA12F6" w:rsidRDefault="000F13C9" w:rsidP="000F13C9">
      <w:pPr>
        <w:keepNext/>
        <w:rPr>
          <w:rFonts w:cs="Arial"/>
          <w:b/>
        </w:rPr>
      </w:pPr>
      <w:r w:rsidRPr="00DA12F6">
        <w:rPr>
          <w:rFonts w:cs="Arial"/>
          <w:b/>
        </w:rPr>
        <w:t>Discussion and conclusion:</w:t>
      </w:r>
    </w:p>
    <w:p w14:paraId="23E21E21" w14:textId="77777777" w:rsidR="000F13C9" w:rsidRDefault="000F13C9" w:rsidP="000F13C9">
      <w:pPr>
        <w:rPr>
          <w:lang w:eastAsia="en-US"/>
        </w:rPr>
      </w:pPr>
      <w:r>
        <w:rPr>
          <w:lang w:eastAsia="en-US"/>
        </w:rPr>
        <w:t xml:space="preserve">This was reviewed and </w:t>
      </w:r>
      <w:r w:rsidRPr="000F13C9">
        <w:rPr>
          <w:color w:val="0000FF"/>
          <w:lang w:eastAsia="en-US"/>
        </w:rPr>
        <w:t>noted</w:t>
      </w:r>
      <w:r>
        <w:rPr>
          <w:lang w:eastAsia="en-US"/>
        </w:rPr>
        <w:t>.</w:t>
      </w:r>
    </w:p>
    <w:p w14:paraId="2516F4DD" w14:textId="77777777" w:rsidR="000F13C9" w:rsidRPr="00AB2B20" w:rsidRDefault="000F13C9" w:rsidP="000A3B62"/>
    <w:p w14:paraId="52A46D0B" w14:textId="6B9B86C9" w:rsidR="00307481" w:rsidRDefault="00510107" w:rsidP="00B1644E">
      <w:pPr>
        <w:pStyle w:val="Heading2"/>
      </w:pPr>
      <w:r>
        <w:lastRenderedPageBreak/>
        <w:t>SoH Cross KI Reference Issue in eLCS R18 Study.v5.pptx</w:t>
      </w:r>
      <w:r w:rsidR="00A207AA">
        <w:t xml:space="preserve"> (Nokia Shanghai-Bell)</w:t>
      </w:r>
    </w:p>
    <w:p w14:paraId="0514A457" w14:textId="7A05FBBA" w:rsidR="00B1644E" w:rsidRDefault="00000000" w:rsidP="00002EE8">
      <w:pPr>
        <w:keepNext/>
        <w:rPr>
          <w:lang w:eastAsia="en-US"/>
        </w:rPr>
      </w:pPr>
      <w:hyperlink r:id="rId15" w:history="1">
        <w:r w:rsidR="00510107" w:rsidRPr="00BB1517">
          <w:rPr>
            <w:rStyle w:val="Hyperlink"/>
            <w:lang w:eastAsia="en-US"/>
          </w:rPr>
          <w:t>https://www.3gpp.org/ftp/tsg_sa/WG2_Arch/TSGS2_152E_Electronic_2022-08/INBOX/CCs/CC%232_2022-08-22_1300-1500_UTC/SoH%20Cross%20KI%20Reference%20Issue%20in%20eLCS%20R18%20Study.v5.pptx</w:t>
        </w:r>
      </w:hyperlink>
    </w:p>
    <w:p w14:paraId="106F305E" w14:textId="5C04BD32" w:rsidR="00B1644E" w:rsidRPr="00B1644E" w:rsidRDefault="00B1644E" w:rsidP="00002EE8">
      <w:pPr>
        <w:keepNext/>
        <w:rPr>
          <w:b/>
          <w:bCs/>
          <w:lang w:eastAsia="en-US"/>
        </w:rPr>
      </w:pPr>
      <w:r w:rsidRPr="00B1644E">
        <w:rPr>
          <w:b/>
          <w:bCs/>
          <w:lang w:eastAsia="en-US"/>
        </w:rPr>
        <w:t>SoH 1:</w:t>
      </w:r>
    </w:p>
    <w:p w14:paraId="7E83B37E" w14:textId="0D09B039" w:rsidR="00510107" w:rsidRDefault="00510107" w:rsidP="00002EE8">
      <w:pPr>
        <w:pStyle w:val="B1"/>
        <w:keepNext/>
      </w:pPr>
      <w:r>
        <w:t>-</w:t>
      </w:r>
      <w:r>
        <w:tab/>
        <w:t>Option 1 from Nokia</w:t>
      </w:r>
    </w:p>
    <w:p w14:paraId="50C6B907" w14:textId="488ECD85" w:rsidR="00510107" w:rsidRDefault="00510107" w:rsidP="00002EE8">
      <w:pPr>
        <w:pStyle w:val="B2"/>
        <w:keepNext/>
      </w:pPr>
      <w:r>
        <w:t>-</w:t>
      </w:r>
      <w:r>
        <w:tab/>
        <w:t>As per TS 38.305, "PRU functionality is realized by a UE with known location", in R18 eLCS Study, PRU can be realized/implemented by UE in KI#9 and can be used in solutions of KI#9 of eLCS R18 study.</w:t>
      </w:r>
    </w:p>
    <w:p w14:paraId="506384A9" w14:textId="45D86F50" w:rsidR="00510107" w:rsidRDefault="00510107" w:rsidP="00002EE8">
      <w:pPr>
        <w:pStyle w:val="B1"/>
        <w:keepNext/>
      </w:pPr>
      <w:r>
        <w:t>-</w:t>
      </w:r>
      <w:r>
        <w:tab/>
        <w:t>Option 2 from MediaTek</w:t>
      </w:r>
    </w:p>
    <w:p w14:paraId="48B6E95C" w14:textId="14BBB604" w:rsidR="00510107" w:rsidRDefault="00510107" w:rsidP="00002EE8">
      <w:pPr>
        <w:pStyle w:val="B2"/>
        <w:keepNext/>
      </w:pPr>
      <w:r>
        <w:t>-</w:t>
      </w:r>
      <w:r>
        <w:tab/>
        <w:t>PRU in release 17 of RAN spec applies only to TN and can't be used solutions of in KI#9 of R18 SA2 study.</w:t>
      </w:r>
    </w:p>
    <w:p w14:paraId="6EDABF48" w14:textId="77777777" w:rsidR="00510107" w:rsidRDefault="00510107" w:rsidP="00002EE8">
      <w:pPr>
        <w:pStyle w:val="B2"/>
        <w:keepNext/>
      </w:pPr>
    </w:p>
    <w:p w14:paraId="20F8B136" w14:textId="17EBFD26" w:rsidR="00B1644E" w:rsidRPr="00B1644E" w:rsidRDefault="00B1644E" w:rsidP="00002EE8">
      <w:pPr>
        <w:keepNext/>
        <w:rPr>
          <w:b/>
          <w:bCs/>
          <w:lang w:eastAsia="en-US"/>
        </w:rPr>
      </w:pPr>
      <w:r w:rsidRPr="00B1644E">
        <w:rPr>
          <w:b/>
          <w:bCs/>
          <w:lang w:eastAsia="en-US"/>
        </w:rPr>
        <w:t xml:space="preserve">SoH </w:t>
      </w:r>
      <w:r>
        <w:rPr>
          <w:b/>
          <w:bCs/>
          <w:lang w:eastAsia="en-US"/>
        </w:rPr>
        <w:t>2</w:t>
      </w:r>
      <w:r w:rsidRPr="00B1644E">
        <w:rPr>
          <w:b/>
          <w:bCs/>
          <w:lang w:eastAsia="en-US"/>
        </w:rPr>
        <w:t>:</w:t>
      </w:r>
    </w:p>
    <w:p w14:paraId="7A6C343A" w14:textId="01269374" w:rsidR="00510107" w:rsidRDefault="00510107" w:rsidP="00002EE8">
      <w:pPr>
        <w:pStyle w:val="B1"/>
        <w:keepNext/>
      </w:pPr>
      <w:r>
        <w:t>-</w:t>
      </w:r>
      <w:r>
        <w:tab/>
        <w:t>From discussion thread S2-2206943</w:t>
      </w:r>
    </w:p>
    <w:p w14:paraId="7723BD53" w14:textId="26DED46E" w:rsidR="00510107" w:rsidRDefault="00510107" w:rsidP="00002EE8">
      <w:pPr>
        <w:pStyle w:val="B1"/>
        <w:keepNext/>
      </w:pPr>
      <w:r>
        <w:t>-</w:t>
      </w:r>
      <w:r>
        <w:tab/>
        <w:t>May concepts/contents of solutions of one KI (particularly, PRU concepts and study contents in KI#7) be used in tdoc (solution, eval) of another KI (particularly, verification solution in KI#9) ?</w:t>
      </w:r>
    </w:p>
    <w:p w14:paraId="3AE286EE" w14:textId="10BBC059" w:rsidR="00B1644E" w:rsidRDefault="00B1644E" w:rsidP="00002EE8">
      <w:pPr>
        <w:pStyle w:val="B1"/>
        <w:keepNext/>
      </w:pPr>
    </w:p>
    <w:p w14:paraId="561A35DC" w14:textId="77777777" w:rsidR="00510107" w:rsidRPr="00DA12F6" w:rsidRDefault="00510107" w:rsidP="00510107">
      <w:pPr>
        <w:keepNext/>
        <w:rPr>
          <w:rFonts w:cs="Arial"/>
          <w:b/>
        </w:rPr>
      </w:pPr>
      <w:r w:rsidRPr="00DA12F6">
        <w:rPr>
          <w:rFonts w:cs="Arial"/>
          <w:b/>
        </w:rPr>
        <w:t>Discussion and conclusion:</w:t>
      </w:r>
    </w:p>
    <w:p w14:paraId="04C88E0F" w14:textId="77777777" w:rsidR="00EB016C" w:rsidRDefault="00D315AF" w:rsidP="00002EE8">
      <w:pPr>
        <w:keepNext/>
        <w:rPr>
          <w:b/>
          <w:bCs/>
        </w:rPr>
      </w:pPr>
      <w:r w:rsidRPr="00D315AF">
        <w:rPr>
          <w:b/>
          <w:bCs/>
        </w:rPr>
        <w:t>Issue #1</w:t>
      </w:r>
      <w:r w:rsidR="00EB016C">
        <w:rPr>
          <w:b/>
          <w:bCs/>
        </w:rPr>
        <w:t>:</w:t>
      </w:r>
    </w:p>
    <w:p w14:paraId="5268D23D" w14:textId="5D139102" w:rsidR="00D315AF" w:rsidRDefault="00EB016C" w:rsidP="00002EE8">
      <w:pPr>
        <w:keepNext/>
      </w:pPr>
      <w:r w:rsidRPr="00EB016C">
        <w:t xml:space="preserve">This </w:t>
      </w:r>
      <w:r w:rsidR="00D315AF" w:rsidRPr="00EB016C">
        <w:t>wa</w:t>
      </w:r>
      <w:r w:rsidR="00D315AF">
        <w:t xml:space="preserve">s clarified as: </w:t>
      </w:r>
      <w:r w:rsidR="00D315AF" w:rsidRPr="00D315AF">
        <w:rPr>
          <w:b/>
          <w:bCs/>
          <w:lang w:eastAsia="en-US"/>
        </w:rPr>
        <w:t>Whether PRU can be used in Rel-18, KI#9.</w:t>
      </w:r>
    </w:p>
    <w:p w14:paraId="69B66FF5" w14:textId="15BB6D9D" w:rsidR="00925916" w:rsidRDefault="00925916" w:rsidP="00002EE8">
      <w:pPr>
        <w:keepNext/>
      </w:pPr>
      <w:r>
        <w:t xml:space="preserve">MediaTek commented that the applicability of this to KI#9 is unclear. WT5 was to include PRU within the LCS Framework, </w:t>
      </w:r>
      <w:r w:rsidR="0075761F">
        <w:t>and WT#7 for Satellite access, which are self-contained. This is in addition to what was agreed for the Scope of the work and did not agree that a show of hands was necessary.</w:t>
      </w:r>
    </w:p>
    <w:p w14:paraId="2E7832A2" w14:textId="40F67EC2" w:rsidR="0075761F" w:rsidRDefault="0075761F" w:rsidP="00002EE8">
      <w:pPr>
        <w:keepNext/>
      </w:pPr>
      <w:r>
        <w:t>CATT commented that from the Rapporteur view Option 1 should be taken as a way forward.</w:t>
      </w:r>
    </w:p>
    <w:p w14:paraId="4B69B5B0" w14:textId="65C7EAD2" w:rsidR="0075761F" w:rsidRDefault="0075761F" w:rsidP="00002EE8">
      <w:pPr>
        <w:keepNext/>
      </w:pPr>
      <w:r>
        <w:t>MediaTek added that Option #1 would require further work and study and will expand the Scope of the WT.</w:t>
      </w:r>
    </w:p>
    <w:p w14:paraId="41885720" w14:textId="0BCE4751" w:rsidR="0075761F" w:rsidRDefault="0075761F" w:rsidP="00002EE8">
      <w:pPr>
        <w:keepNext/>
      </w:pPr>
      <w:r>
        <w:t>Thales</w:t>
      </w:r>
      <w:r w:rsidR="00D315AF">
        <w:t xml:space="preserve"> asked</w:t>
      </w:r>
      <w:r>
        <w:t xml:space="preserve"> that how can we be sure the PRU solution will be </w:t>
      </w:r>
      <w:r w:rsidR="00D315AF">
        <w:t>applicable</w:t>
      </w:r>
      <w:r>
        <w:t xml:space="preserve"> for eNPN and added that PRU cannot be a complete solution to </w:t>
      </w:r>
      <w:r w:rsidR="00D315AF">
        <w:t>satisfy</w:t>
      </w:r>
      <w:r>
        <w:t xml:space="preserve"> all use cases. </w:t>
      </w:r>
    </w:p>
    <w:p w14:paraId="46BFA3AA" w14:textId="55048483" w:rsidR="0075761F" w:rsidRDefault="00D315AF" w:rsidP="00002EE8">
      <w:pPr>
        <w:keepNext/>
      </w:pPr>
      <w:r>
        <w:t>Xiaomi commented that Option 1 may have a solution available under another KI which can apply to KI#9.</w:t>
      </w:r>
    </w:p>
    <w:p w14:paraId="295C86E2" w14:textId="285EFD42" w:rsidR="00D315AF" w:rsidRDefault="00D315AF" w:rsidP="00002EE8">
      <w:pPr>
        <w:keepNext/>
      </w:pPr>
      <w:r>
        <w:t>Huawei commented that it was acceptable to consider new Features for PRU, but the issue should be given more time for companies to study the proposal and suggested to review this at the another CC.</w:t>
      </w:r>
    </w:p>
    <w:p w14:paraId="00DC126C" w14:textId="59A5EAC4" w:rsidR="00D315AF" w:rsidRPr="00D315AF" w:rsidRDefault="00D315AF" w:rsidP="00002EE8">
      <w:pPr>
        <w:keepNext/>
        <w:rPr>
          <w:b/>
          <w:bCs/>
        </w:rPr>
      </w:pPr>
      <w:r w:rsidRPr="00D315AF">
        <w:rPr>
          <w:b/>
          <w:bCs/>
        </w:rPr>
        <w:t>This was postponed for further discussion.</w:t>
      </w:r>
    </w:p>
    <w:p w14:paraId="65CF9BFF" w14:textId="77777777" w:rsidR="00D315AF" w:rsidRDefault="00D315AF" w:rsidP="00D315AF"/>
    <w:p w14:paraId="4D2C3DF7" w14:textId="7E502E31" w:rsidR="00D315AF" w:rsidRPr="00D315AF" w:rsidRDefault="00D315AF" w:rsidP="00002EE8">
      <w:pPr>
        <w:keepNext/>
        <w:rPr>
          <w:b/>
          <w:bCs/>
        </w:rPr>
      </w:pPr>
      <w:r w:rsidRPr="00D315AF">
        <w:rPr>
          <w:b/>
          <w:bCs/>
        </w:rPr>
        <w:t>Issue #2:</w:t>
      </w:r>
    </w:p>
    <w:p w14:paraId="6509072F" w14:textId="328B7105" w:rsidR="00D315AF" w:rsidRDefault="00D315AF" w:rsidP="00002EE8">
      <w:pPr>
        <w:keepNext/>
      </w:pPr>
      <w:r>
        <w:t xml:space="preserve">This is clarified </w:t>
      </w:r>
      <w:r w:rsidR="00EB016C">
        <w:t>as:</w:t>
      </w:r>
      <w:r>
        <w:t xml:space="preserve"> </w:t>
      </w:r>
      <w:r w:rsidR="00EB016C" w:rsidRPr="00EB016C">
        <w:rPr>
          <w:b/>
          <w:bCs/>
        </w:rPr>
        <w:t>Whether PRU from KI#7 can</w:t>
      </w:r>
      <w:r w:rsidRPr="00EB016C">
        <w:rPr>
          <w:b/>
          <w:bCs/>
        </w:rPr>
        <w:t xml:space="preserve"> be used </w:t>
      </w:r>
      <w:r w:rsidR="00EB016C" w:rsidRPr="00EB016C">
        <w:rPr>
          <w:b/>
          <w:bCs/>
        </w:rPr>
        <w:t>for KI#9</w:t>
      </w:r>
      <w:r w:rsidR="00EB016C">
        <w:t>.</w:t>
      </w:r>
    </w:p>
    <w:p w14:paraId="53B17A9F" w14:textId="1E00BF1B" w:rsidR="0075761F" w:rsidRDefault="00EB016C" w:rsidP="00002EE8">
      <w:pPr>
        <w:keepNext/>
      </w:pPr>
      <w:r>
        <w:t>MediaTek commented that there was a lot of work done in order to have well-scoped independent Work Tasks and the proposal for PRU causes an interdependence on the work needed to do this for both WTs. MediaTek suggested asking RAN WGs whether this should be done before proceeding. Samsung commented that there is only one contribution proposing this and it is not a general issue with the procedures.</w:t>
      </w:r>
    </w:p>
    <w:p w14:paraId="2D3419B6" w14:textId="64827725" w:rsidR="00EB016C" w:rsidRDefault="00EB016C" w:rsidP="00002EE8">
      <w:pPr>
        <w:keepNext/>
      </w:pPr>
      <w:r>
        <w:t>The SA</w:t>
      </w:r>
      <w:r w:rsidR="00933B2D">
        <w:t> </w:t>
      </w:r>
      <w:r>
        <w:t xml:space="preserve">WG2 Chair asked for a clear description of the issues and well-supported sets of questions are proposed for </w:t>
      </w:r>
      <w:r w:rsidR="00933B2D">
        <w:t xml:space="preserve">a </w:t>
      </w:r>
      <w:r>
        <w:t>show of hands.</w:t>
      </w:r>
    </w:p>
    <w:p w14:paraId="219F74DA" w14:textId="77777777" w:rsidR="00EB016C" w:rsidRPr="00D315AF" w:rsidRDefault="00EB016C" w:rsidP="00002EE8">
      <w:pPr>
        <w:keepNext/>
        <w:rPr>
          <w:b/>
          <w:bCs/>
        </w:rPr>
      </w:pPr>
      <w:r w:rsidRPr="00D315AF">
        <w:rPr>
          <w:b/>
          <w:bCs/>
        </w:rPr>
        <w:t>This was postponed for further discussion.</w:t>
      </w:r>
    </w:p>
    <w:p w14:paraId="278C1DA0" w14:textId="77777777" w:rsidR="0088498C" w:rsidRDefault="0088498C" w:rsidP="00CA4BD5"/>
    <w:p w14:paraId="2D058AAE" w14:textId="165A8483" w:rsidR="0088498C" w:rsidRDefault="0088498C" w:rsidP="0088498C">
      <w:pPr>
        <w:pStyle w:val="Heading1"/>
      </w:pPr>
      <w:r>
        <w:t>4</w:t>
      </w:r>
      <w:r>
        <w:tab/>
        <w:t>New TD allocation</w:t>
      </w:r>
    </w:p>
    <w:p w14:paraId="299A4F49" w14:textId="6C2BEC9C" w:rsidR="0088498C" w:rsidRDefault="0088498C" w:rsidP="00CA4BD5"/>
    <w:p w14:paraId="0DE7322B" w14:textId="34C98316" w:rsidR="004621A9" w:rsidRDefault="000F13C9" w:rsidP="00CA4BD5">
      <w:r w:rsidRPr="004621A9">
        <w:rPr>
          <w:color w:val="0000FF"/>
        </w:rPr>
        <w:t>S2-2206</w:t>
      </w:r>
      <w:r w:rsidR="004621A9" w:rsidRPr="004621A9">
        <w:rPr>
          <w:color w:val="0000FF"/>
        </w:rPr>
        <w:t>57</w:t>
      </w:r>
      <w:r w:rsidRPr="004621A9">
        <w:rPr>
          <w:color w:val="0000FF"/>
        </w:rPr>
        <w:t>3</w:t>
      </w:r>
      <w:r>
        <w:t>. Nokia commented that</w:t>
      </w:r>
      <w:r w:rsidR="004621A9">
        <w:t xml:space="preserve"> for this LS OUT,</w:t>
      </w:r>
      <w:r>
        <w:t xml:space="preserve"> r05 is marked as agreed, but some companies prefer r0</w:t>
      </w:r>
      <w:r w:rsidR="004621A9">
        <w:t>2</w:t>
      </w:r>
      <w:r>
        <w:t xml:space="preserve">. </w:t>
      </w:r>
      <w:r w:rsidR="004621A9">
        <w:t>NEC commented that they could agree only r05.</w:t>
      </w:r>
      <w:r w:rsidR="00C67042">
        <w:t xml:space="preserve"> </w:t>
      </w:r>
      <w:r w:rsidR="004621A9" w:rsidRPr="00C67042">
        <w:rPr>
          <w:b/>
          <w:bCs/>
        </w:rPr>
        <w:t>Such issues should be handled only after the comments deadline for documents which have no clear result.</w:t>
      </w:r>
    </w:p>
    <w:p w14:paraId="7C0DA27A" w14:textId="3CB012CD" w:rsidR="005A663D" w:rsidRDefault="005A663D" w:rsidP="00CA4BD5">
      <w:r>
        <w:t xml:space="preserve">An LS OUT (by ZTE) on Rel-17 NR Slicing was allocated in </w:t>
      </w:r>
      <w:r w:rsidRPr="005A663D">
        <w:rPr>
          <w:b/>
          <w:bCs/>
          <w:color w:val="0000FF"/>
        </w:rPr>
        <w:t>S2-2208089</w:t>
      </w:r>
      <w:r>
        <w:t>.</w:t>
      </w:r>
    </w:p>
    <w:p w14:paraId="3302E554" w14:textId="2603D4F6" w:rsidR="00933B2D" w:rsidRDefault="004621A9" w:rsidP="00CA4BD5">
      <w:r>
        <w:t xml:space="preserve">Ericsson asked for an LS Reply to </w:t>
      </w:r>
      <w:r w:rsidRPr="004621A9">
        <w:rPr>
          <w:color w:val="0000FF"/>
        </w:rPr>
        <w:t>S2-2205400</w:t>
      </w:r>
      <w:r>
        <w:t xml:space="preserve">. </w:t>
      </w:r>
      <w:r w:rsidRPr="00C67042">
        <w:rPr>
          <w:b/>
          <w:bCs/>
        </w:rPr>
        <w:t xml:space="preserve">This was allocated as </w:t>
      </w:r>
      <w:r w:rsidRPr="00C67042">
        <w:rPr>
          <w:b/>
          <w:bCs/>
          <w:color w:val="0000FF"/>
        </w:rPr>
        <w:t>S2-2208090</w:t>
      </w:r>
      <w:r w:rsidRPr="00C67042">
        <w:rPr>
          <w:b/>
          <w:bCs/>
        </w:rPr>
        <w:t>.</w:t>
      </w:r>
      <w:r w:rsidR="00C67042">
        <w:t xml:space="preserve"> The discussion paper in </w:t>
      </w:r>
      <w:r w:rsidR="00C67042" w:rsidRPr="00C67042">
        <w:rPr>
          <w:color w:val="0000FF"/>
        </w:rPr>
        <w:t>S2-2205903</w:t>
      </w:r>
      <w:r w:rsidR="00C67042">
        <w:t xml:space="preserve"> can then be marked as </w:t>
      </w:r>
      <w:r w:rsidR="00C67042" w:rsidRPr="00C3284B">
        <w:rPr>
          <w:color w:val="0000FF"/>
        </w:rPr>
        <w:t>noted</w:t>
      </w:r>
      <w:r w:rsidR="00C67042">
        <w:t>.</w:t>
      </w:r>
    </w:p>
    <w:p w14:paraId="4144204A" w14:textId="1C4FF2D9" w:rsidR="00933B2D" w:rsidRDefault="00C67042" w:rsidP="00CA4BD5">
      <w:r>
        <w:t xml:space="preserve">Vodafone asked for an LS Reply to </w:t>
      </w:r>
      <w:r w:rsidRPr="004621A9">
        <w:rPr>
          <w:color w:val="0000FF"/>
        </w:rPr>
        <w:t>S2-22054</w:t>
      </w:r>
      <w:r>
        <w:rPr>
          <w:color w:val="0000FF"/>
        </w:rPr>
        <w:t>7</w:t>
      </w:r>
      <w:r w:rsidRPr="004621A9">
        <w:rPr>
          <w:color w:val="0000FF"/>
        </w:rPr>
        <w:t>0</w:t>
      </w:r>
      <w:r>
        <w:t xml:space="preserve">, which relates to the 8.27 IoT NTN discussion on CR in </w:t>
      </w:r>
      <w:r w:rsidRPr="00C67042">
        <w:rPr>
          <w:color w:val="0000FF"/>
        </w:rPr>
        <w:t>S2-2205760</w:t>
      </w:r>
      <w:r w:rsidR="00D774EC">
        <w:t>.</w:t>
      </w:r>
      <w:r>
        <w:t xml:space="preserve"> </w:t>
      </w:r>
      <w:r w:rsidRPr="00C67042">
        <w:rPr>
          <w:b/>
          <w:bCs/>
        </w:rPr>
        <w:t xml:space="preserve">This was allocated as </w:t>
      </w:r>
      <w:r w:rsidRPr="00C67042">
        <w:rPr>
          <w:b/>
          <w:bCs/>
          <w:color w:val="0000FF"/>
        </w:rPr>
        <w:t>S2-220809</w:t>
      </w:r>
      <w:r>
        <w:rPr>
          <w:b/>
          <w:bCs/>
          <w:color w:val="0000FF"/>
        </w:rPr>
        <w:t>1</w:t>
      </w:r>
      <w:r w:rsidRPr="00C67042">
        <w:rPr>
          <w:b/>
          <w:bCs/>
        </w:rPr>
        <w:t>.</w:t>
      </w:r>
    </w:p>
    <w:p w14:paraId="4686FEAD" w14:textId="31EE4168" w:rsidR="00C67042" w:rsidRDefault="00D774EC" w:rsidP="00CA4BD5">
      <w:r>
        <w:t xml:space="preserve">Vivo (Xiaobo) asked for a new LS OUT for 9.3 to SA WG3. </w:t>
      </w:r>
      <w:r w:rsidRPr="00C67042">
        <w:rPr>
          <w:b/>
          <w:bCs/>
        </w:rPr>
        <w:t xml:space="preserve">This was allocated as </w:t>
      </w:r>
      <w:r w:rsidRPr="00C67042">
        <w:rPr>
          <w:b/>
          <w:bCs/>
          <w:color w:val="0000FF"/>
        </w:rPr>
        <w:t>S2-220809</w:t>
      </w:r>
      <w:r>
        <w:rPr>
          <w:b/>
          <w:bCs/>
          <w:color w:val="0000FF"/>
        </w:rPr>
        <w:t>2</w:t>
      </w:r>
      <w:r w:rsidRPr="00C67042">
        <w:rPr>
          <w:b/>
          <w:bCs/>
        </w:rPr>
        <w:t>.</w:t>
      </w:r>
    </w:p>
    <w:p w14:paraId="668E0B2E" w14:textId="1BB82B24" w:rsidR="00D774EC" w:rsidRDefault="00187B27" w:rsidP="00D774EC">
      <w:pPr>
        <w:rPr>
          <w:b/>
          <w:bCs/>
        </w:rPr>
      </w:pPr>
      <w:r>
        <w:t>Nokia</w:t>
      </w:r>
      <w:r w:rsidR="00D774EC">
        <w:t xml:space="preserve"> (</w:t>
      </w:r>
      <w:r>
        <w:t>Simon</w:t>
      </w:r>
      <w:r w:rsidR="00D774EC">
        <w:t xml:space="preserve">) asked for a new LS OUT for 9.10 on eLCS. </w:t>
      </w:r>
      <w:r w:rsidR="00D774EC" w:rsidRPr="00C67042">
        <w:rPr>
          <w:b/>
          <w:bCs/>
        </w:rPr>
        <w:t xml:space="preserve">This was allocated as </w:t>
      </w:r>
      <w:r w:rsidR="00D774EC" w:rsidRPr="00C67042">
        <w:rPr>
          <w:b/>
          <w:bCs/>
          <w:color w:val="0000FF"/>
        </w:rPr>
        <w:t>S2-220809</w:t>
      </w:r>
      <w:r w:rsidR="00D774EC">
        <w:rPr>
          <w:b/>
          <w:bCs/>
          <w:color w:val="0000FF"/>
        </w:rPr>
        <w:t>3</w:t>
      </w:r>
      <w:r w:rsidR="00D774EC" w:rsidRPr="00C67042">
        <w:rPr>
          <w:b/>
          <w:bCs/>
        </w:rPr>
        <w:t>.</w:t>
      </w:r>
    </w:p>
    <w:p w14:paraId="03F5893C" w14:textId="2CAC8555" w:rsidR="00187B27" w:rsidRDefault="00187B27" w:rsidP="00187B27">
      <w:pPr>
        <w:rPr>
          <w:b/>
          <w:bCs/>
        </w:rPr>
      </w:pPr>
      <w:r>
        <w:lastRenderedPageBreak/>
        <w:t xml:space="preserve">Huawei (Mu Li) asked for a new LS Reply to SA WG4 related to </w:t>
      </w:r>
      <w:r w:rsidRPr="002E5863">
        <w:rPr>
          <w:color w:val="0000FF"/>
        </w:rPr>
        <w:t>S2-2206314</w:t>
      </w:r>
      <w:r>
        <w:t xml:space="preserve"> (9.17). </w:t>
      </w:r>
      <w:r w:rsidRPr="00C67042">
        <w:rPr>
          <w:b/>
          <w:bCs/>
        </w:rPr>
        <w:t xml:space="preserve">This was allocated as </w:t>
      </w:r>
      <w:r w:rsidRPr="00C67042">
        <w:rPr>
          <w:b/>
          <w:bCs/>
          <w:color w:val="0000FF"/>
        </w:rPr>
        <w:t>S2-220809</w:t>
      </w:r>
      <w:r>
        <w:rPr>
          <w:b/>
          <w:bCs/>
          <w:color w:val="0000FF"/>
        </w:rPr>
        <w:t>4</w:t>
      </w:r>
      <w:r w:rsidRPr="00C67042">
        <w:rPr>
          <w:b/>
          <w:bCs/>
        </w:rPr>
        <w:t>.</w:t>
      </w:r>
    </w:p>
    <w:p w14:paraId="3E1FB995" w14:textId="77777777" w:rsidR="00187B27" w:rsidRDefault="00187B27" w:rsidP="00D774EC"/>
    <w:p w14:paraId="65F84508" w14:textId="77777777" w:rsidR="00D774EC" w:rsidRDefault="00D774EC" w:rsidP="00CA4BD5"/>
    <w:p w14:paraId="6953D723" w14:textId="77777777" w:rsidR="00D774EC" w:rsidRPr="00D774EC" w:rsidRDefault="00D774EC" w:rsidP="00D774EC">
      <w:pPr>
        <w:rPr>
          <w:b/>
          <w:bCs/>
        </w:rPr>
      </w:pPr>
      <w:r w:rsidRPr="00D774EC">
        <w:rPr>
          <w:b/>
          <w:bCs/>
        </w:rPr>
        <w:t>A new AI will be added for items moved from Deadline 1 to Deadline 2.</w:t>
      </w:r>
    </w:p>
    <w:p w14:paraId="07DB149A" w14:textId="022A6195" w:rsidR="004621A9" w:rsidRPr="00002EE8" w:rsidRDefault="00002EE8" w:rsidP="00CA4BD5">
      <w:pPr>
        <w:rPr>
          <w:b/>
          <w:bCs/>
        </w:rPr>
      </w:pPr>
      <w:r w:rsidRPr="00002EE8">
        <w:rPr>
          <w:b/>
          <w:bCs/>
        </w:rPr>
        <w:t>TR Cover sheet handling:</w:t>
      </w:r>
    </w:p>
    <w:p w14:paraId="2EEE4F19" w14:textId="20FFEB13" w:rsidR="00002EE8" w:rsidRDefault="00002EE8" w:rsidP="00CA4BD5">
      <w:r>
        <w:t>TR Cover sheets can be updated after all agreements are known from this meeting, the upload deadlines are given in the agenda.</w:t>
      </w:r>
    </w:p>
    <w:p w14:paraId="32C42195" w14:textId="77777777" w:rsidR="00002EE8" w:rsidRDefault="00002EE8" w:rsidP="00CA4BD5"/>
    <w:p w14:paraId="24A50285" w14:textId="1FE0781E" w:rsidR="0088498C" w:rsidRDefault="0088498C" w:rsidP="0088498C">
      <w:pPr>
        <w:pStyle w:val="Heading1"/>
      </w:pPr>
      <w:r>
        <w:t>5</w:t>
      </w:r>
      <w:r>
        <w:tab/>
        <w:t>AoB</w:t>
      </w:r>
    </w:p>
    <w:p w14:paraId="72CCAC07" w14:textId="77777777" w:rsidR="00002EE8" w:rsidRPr="00D94319" w:rsidRDefault="00002EE8" w:rsidP="00002EE8">
      <w:pPr>
        <w:rPr>
          <w:b/>
          <w:bCs/>
          <w:color w:val="0000FF"/>
        </w:rPr>
      </w:pPr>
      <w:r w:rsidRPr="00D94319">
        <w:rPr>
          <w:b/>
          <w:bCs/>
          <w:color w:val="0000FF"/>
        </w:rPr>
        <w:t>Nokia requested to try to upload and transmit any LSs to CT WGs as they are meeting this week.</w:t>
      </w:r>
    </w:p>
    <w:p w14:paraId="30F082FA" w14:textId="77777777" w:rsidR="00002EE8" w:rsidRDefault="00002EE8" w:rsidP="00002EE8"/>
    <w:p w14:paraId="6DFDD3FF" w14:textId="6E48119D" w:rsidR="00002EE8" w:rsidRPr="00002EE8" w:rsidRDefault="00002EE8" w:rsidP="00002EE8">
      <w:pPr>
        <w:rPr>
          <w:b/>
          <w:bCs/>
        </w:rPr>
      </w:pPr>
      <w:r w:rsidRPr="00002EE8">
        <w:rPr>
          <w:b/>
          <w:bCs/>
        </w:rPr>
        <w:t>The SA WG2 Chair reminded delegates should not send off-line CC invitations over the EMEET list as this gives the impression that they are part of the official meeting.</w:t>
      </w:r>
      <w:r>
        <w:rPr>
          <w:b/>
          <w:bCs/>
        </w:rPr>
        <w:t xml:space="preserve"> It was clarified that the</w:t>
      </w:r>
      <w:r w:rsidR="00F14CF8">
        <w:rPr>
          <w:b/>
          <w:bCs/>
        </w:rPr>
        <w:t xml:space="preserve"> </w:t>
      </w:r>
      <w:r w:rsidR="00F14CF8" w:rsidRPr="00F14CF8">
        <w:rPr>
          <w:b/>
          <w:bCs/>
          <w:i/>
          <w:iCs/>
        </w:rPr>
        <w:t>NR_Slice_core feature semantics</w:t>
      </w:r>
      <w:r>
        <w:rPr>
          <w:b/>
          <w:bCs/>
        </w:rPr>
        <w:t xml:space="preserve"> CC</w:t>
      </w:r>
      <w:r w:rsidR="00F14CF8">
        <w:rPr>
          <w:b/>
          <w:bCs/>
        </w:rPr>
        <w:t xml:space="preserve"> (led by Nokia)</w:t>
      </w:r>
      <w:r>
        <w:rPr>
          <w:b/>
          <w:bCs/>
        </w:rPr>
        <w:t xml:space="preserve"> that has already been held was not an official SA WG2#152-e CC.</w:t>
      </w:r>
    </w:p>
    <w:p w14:paraId="0054E5E4" w14:textId="77777777" w:rsidR="00002EE8" w:rsidRDefault="00002EE8" w:rsidP="00002EE8"/>
    <w:p w14:paraId="0A410C40" w14:textId="4B5D6BC8" w:rsidR="007544C8" w:rsidRPr="00307481" w:rsidRDefault="007544C8" w:rsidP="007544C8">
      <w:pPr>
        <w:pStyle w:val="Heading2"/>
      </w:pPr>
      <w:r w:rsidRPr="00307481">
        <w:t>Proposal for Common Courtesy to Progress R18 .pptx</w:t>
      </w:r>
      <w:r w:rsidR="00034F56">
        <w:t xml:space="preserve"> (OPPO)</w:t>
      </w:r>
    </w:p>
    <w:p w14:paraId="7C7FB02A" w14:textId="77777777" w:rsidR="007544C8" w:rsidRDefault="00000000" w:rsidP="00002EE8">
      <w:pPr>
        <w:keepNext/>
        <w:rPr>
          <w:lang w:eastAsia="en-US"/>
        </w:rPr>
      </w:pPr>
      <w:hyperlink r:id="rId16" w:history="1">
        <w:r w:rsidR="007544C8" w:rsidRPr="00A32BF7">
          <w:rPr>
            <w:rStyle w:val="Hyperlink"/>
            <w:lang w:eastAsia="en-US"/>
          </w:rPr>
          <w:t>https://www.3gpp.org/ftp/tsg_sa/WG2_Arch/TSGS2_152E_Electronic_2022-08/INBOX/CCs/CC%232_2022-08-22_1300-1500_UTC/Proposal%20for%20Common%20Courtesy%20to%20Progress%20R18%20.pptx</w:t>
        </w:r>
      </w:hyperlink>
    </w:p>
    <w:p w14:paraId="49962EF2" w14:textId="77777777" w:rsidR="007544C8" w:rsidRPr="007544C8" w:rsidRDefault="007544C8" w:rsidP="00002EE8">
      <w:pPr>
        <w:keepNext/>
        <w:rPr>
          <w:b/>
          <w:bCs/>
          <w:lang w:eastAsia="en-US"/>
        </w:rPr>
      </w:pPr>
      <w:r w:rsidRPr="007544C8">
        <w:rPr>
          <w:b/>
          <w:bCs/>
          <w:lang w:eastAsia="en-US"/>
        </w:rPr>
        <w:t>Proposal for Common Courtesies to Progress Rel-18 Evaluations &amp; Conclusions</w:t>
      </w:r>
    </w:p>
    <w:p w14:paraId="2193E523" w14:textId="0D935CFA" w:rsidR="007544C8" w:rsidRPr="007544C8" w:rsidRDefault="007544C8" w:rsidP="00002EE8">
      <w:pPr>
        <w:keepNext/>
        <w:rPr>
          <w:b/>
          <w:bCs/>
          <w:lang w:eastAsia="en-US"/>
        </w:rPr>
      </w:pPr>
      <w:r w:rsidRPr="007544C8">
        <w:rPr>
          <w:b/>
          <w:bCs/>
          <w:lang w:eastAsia="en-US"/>
        </w:rPr>
        <w:t>Background</w:t>
      </w:r>
    </w:p>
    <w:p w14:paraId="3483DDAF" w14:textId="76770355" w:rsidR="007544C8" w:rsidRDefault="007544C8" w:rsidP="00002EE8">
      <w:pPr>
        <w:pStyle w:val="B1"/>
        <w:keepNext/>
      </w:pPr>
      <w:r>
        <w:t>-</w:t>
      </w:r>
      <w:r>
        <w:tab/>
        <w:t>R18 tight schedule demands rapid progress among all SIDs/WIDs</w:t>
      </w:r>
    </w:p>
    <w:p w14:paraId="39A7B029" w14:textId="5FA4E377" w:rsidR="007544C8" w:rsidRDefault="007544C8" w:rsidP="00002EE8">
      <w:pPr>
        <w:pStyle w:val="B1"/>
        <w:keepNext/>
      </w:pPr>
      <w:r>
        <w:t>-</w:t>
      </w:r>
      <w:r>
        <w:tab/>
        <w:t>SA2 colleagues are overwhelmed with the volume of solution updates while proceeding in parallel towards evaluations and conclusions</w:t>
      </w:r>
    </w:p>
    <w:p w14:paraId="2592496B" w14:textId="59746AA8" w:rsidR="007544C8" w:rsidRDefault="007544C8" w:rsidP="00002EE8">
      <w:pPr>
        <w:pStyle w:val="B1"/>
        <w:keepNext/>
      </w:pPr>
      <w:r>
        <w:t>-</w:t>
      </w:r>
      <w:r>
        <w:tab/>
        <w:t>In order to minimize any further unnecessary chaos, we all need to be disciplined to follow the originally agreed work plan, to provide concrete technical justifications and to respect each other's technical comments</w:t>
      </w:r>
    </w:p>
    <w:p w14:paraId="622C8AD1" w14:textId="77777777" w:rsidR="007544C8" w:rsidRDefault="007544C8" w:rsidP="00002EE8">
      <w:pPr>
        <w:pStyle w:val="B1"/>
        <w:keepNext/>
      </w:pPr>
    </w:p>
    <w:p w14:paraId="6962AA13" w14:textId="7860681E" w:rsidR="007544C8" w:rsidRPr="007544C8" w:rsidRDefault="007544C8" w:rsidP="00002EE8">
      <w:pPr>
        <w:keepNext/>
        <w:rPr>
          <w:b/>
          <w:bCs/>
          <w:lang w:eastAsia="en-US"/>
        </w:rPr>
      </w:pPr>
      <w:r w:rsidRPr="007544C8">
        <w:rPr>
          <w:b/>
          <w:bCs/>
          <w:lang w:eastAsia="en-US"/>
        </w:rPr>
        <w:t>Proposed Way Forward</w:t>
      </w:r>
    </w:p>
    <w:p w14:paraId="7284692D" w14:textId="48942F5D" w:rsidR="007544C8" w:rsidRDefault="007544C8" w:rsidP="00002EE8">
      <w:pPr>
        <w:pStyle w:val="B1"/>
        <w:keepNext/>
      </w:pPr>
      <w:r>
        <w:t>-</w:t>
      </w:r>
      <w:r>
        <w:tab/>
        <w:t>Technical justification(s) shall ALWAYS be provided when opponent provides objection against solution, evaluation and conclusion</w:t>
      </w:r>
    </w:p>
    <w:p w14:paraId="08E7F5FA" w14:textId="5FBF2EF2" w:rsidR="007544C8" w:rsidRDefault="007544C8" w:rsidP="00002EE8">
      <w:pPr>
        <w:pStyle w:val="B1"/>
        <w:keepNext/>
      </w:pPr>
      <w:r>
        <w:t>-</w:t>
      </w:r>
      <w:r>
        <w:tab/>
        <w:t>Incompatible solutions shall not be forced to merge unless owners of the solutions agree to proceed with the merge. When incompatible solutions proceed separately, they will be evaluated separately.</w:t>
      </w:r>
    </w:p>
    <w:p w14:paraId="65D5CA73" w14:textId="6BA2564C" w:rsidR="007544C8" w:rsidRDefault="007544C8" w:rsidP="00002EE8">
      <w:pPr>
        <w:pStyle w:val="B1"/>
        <w:keepNext/>
      </w:pPr>
      <w:r>
        <w:t>-</w:t>
      </w:r>
      <w:r>
        <w:tab/>
        <w:t>When no new solution has been announced for a given study, one should stop proposing new solution unless it is commonly agreed by everyone that such new solution is necessary to complete the study/normative work</w:t>
      </w:r>
    </w:p>
    <w:p w14:paraId="4E80E152" w14:textId="7B2CEF76" w:rsidR="007544C8" w:rsidRDefault="007544C8" w:rsidP="00002EE8">
      <w:pPr>
        <w:pStyle w:val="B1"/>
        <w:keepNext/>
      </w:pPr>
      <w:r>
        <w:t>-</w:t>
      </w:r>
      <w:r>
        <w:tab/>
        <w:t>One should not disguise new solution as the proposal for solution update, especially when new solution is incompatible with the existing solution and does not address any existing Editor's note. Such masquerade is unfair to others who follow the work plan agreement</w:t>
      </w:r>
    </w:p>
    <w:p w14:paraId="05EB6A19" w14:textId="77777777" w:rsidR="007544C8" w:rsidRDefault="007544C8" w:rsidP="00002EE8">
      <w:pPr>
        <w:pStyle w:val="B1"/>
        <w:keepNext/>
      </w:pPr>
    </w:p>
    <w:p w14:paraId="41CA46C8" w14:textId="77777777" w:rsidR="007544C8" w:rsidRPr="00DA12F6" w:rsidRDefault="007544C8" w:rsidP="007544C8">
      <w:pPr>
        <w:keepNext/>
        <w:rPr>
          <w:rFonts w:cs="Arial"/>
          <w:b/>
        </w:rPr>
      </w:pPr>
      <w:r w:rsidRPr="00DA12F6">
        <w:rPr>
          <w:rFonts w:cs="Arial"/>
          <w:b/>
        </w:rPr>
        <w:t>Discussion and conclusion:</w:t>
      </w:r>
    </w:p>
    <w:p w14:paraId="080A430C" w14:textId="5D6663AE" w:rsidR="007544C8" w:rsidRDefault="00034F56" w:rsidP="007544C8">
      <w:pPr>
        <w:rPr>
          <w:lang w:eastAsia="en-US"/>
        </w:rPr>
      </w:pPr>
      <w:r>
        <w:rPr>
          <w:lang w:eastAsia="en-US"/>
        </w:rPr>
        <w:t>The SA</w:t>
      </w:r>
      <w:r w:rsidR="00891AE2">
        <w:rPr>
          <w:lang w:eastAsia="en-US"/>
        </w:rPr>
        <w:t> WG2</w:t>
      </w:r>
      <w:r>
        <w:rPr>
          <w:lang w:eastAsia="en-US"/>
        </w:rPr>
        <w:t xml:space="preserve"> Chair </w:t>
      </w:r>
      <w:r w:rsidR="007F4672">
        <w:rPr>
          <w:lang w:eastAsia="en-US"/>
        </w:rPr>
        <w:t>t</w:t>
      </w:r>
      <w:r>
        <w:rPr>
          <w:lang w:eastAsia="en-US"/>
        </w:rPr>
        <w:t xml:space="preserve">hanked OPPO for raising this issue. In general e-meetings are recognised as stressful meetings and clear comments and discussions should be maintained as far as possible. Objections to proposals can be for technical and sometimes procedural reasons, but technical objections should be accompanied by a technical justification, which can also be recorded in the meeting report if necessary. </w:t>
      </w:r>
      <w:r w:rsidR="007F4672">
        <w:rPr>
          <w:lang w:eastAsia="en-US"/>
        </w:rPr>
        <w:t>Conflicts in proposed solutions should be handled on a case by case basis as opinions on this may differ for each proposal.</w:t>
      </w:r>
    </w:p>
    <w:p w14:paraId="45F0E0E9" w14:textId="5061510E" w:rsidR="007F4672" w:rsidRDefault="00F14CF8" w:rsidP="007544C8">
      <w:pPr>
        <w:rPr>
          <w:lang w:eastAsia="en-US"/>
        </w:rPr>
      </w:pPr>
      <w:r>
        <w:rPr>
          <w:lang w:eastAsia="en-US"/>
        </w:rPr>
        <w:t>Post new solution submission deadline set for a given study item, any paper proposing a n</w:t>
      </w:r>
      <w:r w:rsidR="007F4672">
        <w:rPr>
          <w:lang w:eastAsia="en-US"/>
        </w:rPr>
        <w:t xml:space="preserve">ew solution can be </w:t>
      </w:r>
      <w:r>
        <w:rPr>
          <w:lang w:eastAsia="en-US"/>
        </w:rPr>
        <w:t xml:space="preserve">marked as </w:t>
      </w:r>
      <w:r w:rsidR="007F4672">
        <w:rPr>
          <w:lang w:eastAsia="en-US"/>
        </w:rPr>
        <w:t>unhandled when there are TU budget constraints, or</w:t>
      </w:r>
      <w:r>
        <w:rPr>
          <w:lang w:eastAsia="en-US"/>
        </w:rPr>
        <w:t xml:space="preserve"> out of scope when no TU budget constraint and</w:t>
      </w:r>
      <w:r w:rsidR="007F4672">
        <w:rPr>
          <w:lang w:eastAsia="en-US"/>
        </w:rPr>
        <w:t xml:space="preserve"> can be objected to</w:t>
      </w:r>
      <w:r>
        <w:rPr>
          <w:lang w:eastAsia="en-US"/>
        </w:rPr>
        <w:t xml:space="preserve"> on the procedural basis</w:t>
      </w:r>
      <w:r w:rsidR="007F4672">
        <w:rPr>
          <w:lang w:eastAsia="en-US"/>
        </w:rPr>
        <w:t>.</w:t>
      </w:r>
    </w:p>
    <w:p w14:paraId="48028DFB" w14:textId="27F53AFC" w:rsidR="007F4672" w:rsidRDefault="007F4672" w:rsidP="007544C8">
      <w:pPr>
        <w:rPr>
          <w:lang w:eastAsia="en-US"/>
        </w:rPr>
      </w:pPr>
      <w:r>
        <w:rPr>
          <w:lang w:eastAsia="en-US"/>
        </w:rPr>
        <w:t>Ericsson reminded delegates that we rely heavily on Rapporteurs to guide the work and update the drafts, but the Rapporteurs do not have full decision on the acceptable content of the TRs and TSs. The large amount of input causes problems for all delegates to keep track of the work.</w:t>
      </w:r>
    </w:p>
    <w:p w14:paraId="05E49B3C" w14:textId="2DE95AF7" w:rsidR="007F4672" w:rsidRDefault="007F4672" w:rsidP="007544C8">
      <w:pPr>
        <w:rPr>
          <w:lang w:eastAsia="en-US"/>
        </w:rPr>
      </w:pPr>
      <w:r>
        <w:rPr>
          <w:lang w:eastAsia="en-US"/>
        </w:rPr>
        <w:t xml:space="preserve">Ericsson commented that the time unit budgets do appeal to Rapporteurs to try to get </w:t>
      </w:r>
      <w:r w:rsidR="00891AE2">
        <w:rPr>
          <w:lang w:eastAsia="en-US"/>
        </w:rPr>
        <w:t xml:space="preserve">agreements to </w:t>
      </w:r>
      <w:r>
        <w:rPr>
          <w:lang w:eastAsia="en-US"/>
        </w:rPr>
        <w:t>merge documents before the meeting</w:t>
      </w:r>
      <w:r w:rsidR="00891AE2">
        <w:rPr>
          <w:lang w:eastAsia="en-US"/>
        </w:rPr>
        <w:t xml:space="preserve"> in order to allow handling of the maximum of proposals, but this is not always possible to merge diverging proposals.</w:t>
      </w:r>
    </w:p>
    <w:p w14:paraId="6C537D49" w14:textId="4E4F501A" w:rsidR="00891AE2" w:rsidRDefault="00891AE2" w:rsidP="007544C8">
      <w:pPr>
        <w:rPr>
          <w:lang w:eastAsia="en-US"/>
        </w:rPr>
      </w:pPr>
      <w:r>
        <w:rPr>
          <w:lang w:eastAsia="en-US"/>
        </w:rPr>
        <w:t>The SA WG2 Chair clarified that the 'Not handled' list are not candidates for automatic merging, but authors may try to get their ideas included in other handled documents by proposing revisions to them during the meeting.</w:t>
      </w:r>
    </w:p>
    <w:p w14:paraId="5537AD81" w14:textId="6824FBC0" w:rsidR="00891AE2" w:rsidRDefault="00F14CF8" w:rsidP="007544C8">
      <w:pPr>
        <w:rPr>
          <w:lang w:eastAsia="en-US"/>
        </w:rPr>
      </w:pPr>
      <w:r>
        <w:rPr>
          <w:lang w:eastAsia="en-US"/>
        </w:rPr>
        <w:lastRenderedPageBreak/>
        <w:t>The SA WG2 Chair also reminded that t</w:t>
      </w:r>
      <w:r w:rsidR="00891AE2">
        <w:rPr>
          <w:lang w:eastAsia="en-US"/>
        </w:rPr>
        <w:t>he role of Rapporteur is very important and Rapporteurs need to try to progress the work, independently from their own company positions and act impartially for the work.</w:t>
      </w:r>
    </w:p>
    <w:p w14:paraId="55585C53" w14:textId="77777777" w:rsidR="00891AE2" w:rsidRDefault="00891AE2" w:rsidP="007544C8">
      <w:pPr>
        <w:rPr>
          <w:lang w:eastAsia="en-US"/>
        </w:rPr>
      </w:pPr>
    </w:p>
    <w:p w14:paraId="273EFA73" w14:textId="2229F3D3" w:rsidR="007F4672" w:rsidRDefault="00891AE2" w:rsidP="007544C8">
      <w:pPr>
        <w:rPr>
          <w:lang w:eastAsia="en-US"/>
        </w:rPr>
      </w:pPr>
      <w:r>
        <w:rPr>
          <w:lang w:eastAsia="en-US"/>
        </w:rPr>
        <w:t>Nokia asked whether MCC would allocate numbers for agreed revisions and transmit LSs as soon as possible</w:t>
      </w:r>
      <w:r w:rsidR="00601742">
        <w:rPr>
          <w:lang w:eastAsia="en-US"/>
        </w:rPr>
        <w:t xml:space="preserve">. Revision numbers are provided by the Convenors of each AI. </w:t>
      </w:r>
      <w:r w:rsidR="00601742" w:rsidRPr="00601742">
        <w:rPr>
          <w:b/>
          <w:bCs/>
          <w:lang w:eastAsia="en-US"/>
        </w:rPr>
        <w:t>MCC asked that an e-mail is sent to inform the SA WG2 Secretary of any urgent LSs which are ready to be sent.</w:t>
      </w:r>
    </w:p>
    <w:p w14:paraId="0CBAD56A" w14:textId="77777777" w:rsidR="007544C8" w:rsidRPr="0088498C" w:rsidRDefault="007544C8" w:rsidP="007544C8">
      <w:pPr>
        <w:rPr>
          <w:lang w:eastAsia="en-US"/>
        </w:rPr>
      </w:pPr>
    </w:p>
    <w:p w14:paraId="61D437F0" w14:textId="77777777" w:rsidR="00002EE8" w:rsidRDefault="00002EE8" w:rsidP="00BE050C"/>
    <w:p w14:paraId="164C7DDE" w14:textId="4D370478" w:rsidR="00AC1A5B" w:rsidRDefault="00D123D2"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36898CD4" w:rsidR="007E1A46" w:rsidRDefault="000840CD" w:rsidP="000840CD">
      <w:pPr>
        <w:pStyle w:val="Heading1"/>
        <w:rPr>
          <w:color w:val="0000FF"/>
        </w:rPr>
      </w:pPr>
      <w:r w:rsidRPr="0048558F">
        <w:rPr>
          <w:color w:val="0000FF"/>
        </w:rPr>
        <w:t>Closed:</w:t>
      </w:r>
      <w:r w:rsidR="002B0C6B">
        <w:rPr>
          <w:color w:val="0000FF"/>
        </w:rPr>
        <w:t xml:space="preserve"> </w:t>
      </w:r>
      <w:r w:rsidR="0088498C">
        <w:rPr>
          <w:color w:val="0000FF"/>
        </w:rPr>
        <w:t>22</w:t>
      </w:r>
      <w:r w:rsidR="00676894">
        <w:rPr>
          <w:color w:val="0000FF"/>
        </w:rPr>
        <w:t xml:space="preserve"> </w:t>
      </w:r>
      <w:r w:rsidR="00DA7D94">
        <w:rPr>
          <w:color w:val="0000FF"/>
        </w:rPr>
        <w:t>August</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94649A">
        <w:rPr>
          <w:color w:val="0000FF"/>
        </w:rPr>
        <w:t>0</w:t>
      </w:r>
      <w:r w:rsidR="00D5287B">
        <w:rPr>
          <w:color w:val="0000FF"/>
        </w:rPr>
        <w:t>3</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2BF04" w14:textId="77777777" w:rsidR="00926994" w:rsidRDefault="00926994" w:rsidP="0085007B">
      <w:pPr>
        <w:spacing w:after="0"/>
      </w:pPr>
      <w:r>
        <w:separator/>
      </w:r>
    </w:p>
  </w:endnote>
  <w:endnote w:type="continuationSeparator" w:id="0">
    <w:p w14:paraId="60BF8453" w14:textId="77777777" w:rsidR="00926994" w:rsidRDefault="00926994"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0641" w14:textId="77777777" w:rsidR="00926994" w:rsidRDefault="00926994" w:rsidP="0085007B">
      <w:pPr>
        <w:spacing w:after="0"/>
      </w:pPr>
      <w:r>
        <w:separator/>
      </w:r>
    </w:p>
  </w:footnote>
  <w:footnote w:type="continuationSeparator" w:id="0">
    <w:p w14:paraId="72009412" w14:textId="77777777" w:rsidR="00926994" w:rsidRDefault="00926994"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EE8"/>
    <w:rsid w:val="000149D6"/>
    <w:rsid w:val="00015D16"/>
    <w:rsid w:val="000219A0"/>
    <w:rsid w:val="000319C8"/>
    <w:rsid w:val="00034F56"/>
    <w:rsid w:val="00040616"/>
    <w:rsid w:val="00043AEA"/>
    <w:rsid w:val="00056AB3"/>
    <w:rsid w:val="00060909"/>
    <w:rsid w:val="00062F50"/>
    <w:rsid w:val="00076122"/>
    <w:rsid w:val="00080D3D"/>
    <w:rsid w:val="000840CD"/>
    <w:rsid w:val="00087D60"/>
    <w:rsid w:val="0009087A"/>
    <w:rsid w:val="000A2977"/>
    <w:rsid w:val="000A3B62"/>
    <w:rsid w:val="000B48ED"/>
    <w:rsid w:val="000D2249"/>
    <w:rsid w:val="000D47A0"/>
    <w:rsid w:val="000D593A"/>
    <w:rsid w:val="000E3CA7"/>
    <w:rsid w:val="000E531B"/>
    <w:rsid w:val="000E61A2"/>
    <w:rsid w:val="000E69A8"/>
    <w:rsid w:val="000F13C9"/>
    <w:rsid w:val="000F3DA2"/>
    <w:rsid w:val="000F72A0"/>
    <w:rsid w:val="001039B4"/>
    <w:rsid w:val="00113EBD"/>
    <w:rsid w:val="00115C27"/>
    <w:rsid w:val="001305D2"/>
    <w:rsid w:val="001456AF"/>
    <w:rsid w:val="001472BB"/>
    <w:rsid w:val="00150D40"/>
    <w:rsid w:val="001539E5"/>
    <w:rsid w:val="0015417B"/>
    <w:rsid w:val="00154976"/>
    <w:rsid w:val="001553D2"/>
    <w:rsid w:val="00164006"/>
    <w:rsid w:val="00186016"/>
    <w:rsid w:val="00187B27"/>
    <w:rsid w:val="00193AA6"/>
    <w:rsid w:val="001959DE"/>
    <w:rsid w:val="001A26F6"/>
    <w:rsid w:val="001A78DA"/>
    <w:rsid w:val="001D1549"/>
    <w:rsid w:val="001D46DB"/>
    <w:rsid w:val="001D54BB"/>
    <w:rsid w:val="001D6904"/>
    <w:rsid w:val="001E16D3"/>
    <w:rsid w:val="001E411C"/>
    <w:rsid w:val="001F7D51"/>
    <w:rsid w:val="00200CF5"/>
    <w:rsid w:val="00201F6A"/>
    <w:rsid w:val="0021794E"/>
    <w:rsid w:val="0021798A"/>
    <w:rsid w:val="002268B1"/>
    <w:rsid w:val="002273F1"/>
    <w:rsid w:val="00231B8C"/>
    <w:rsid w:val="00234C2E"/>
    <w:rsid w:val="00235A63"/>
    <w:rsid w:val="0024299C"/>
    <w:rsid w:val="00254A52"/>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5863"/>
    <w:rsid w:val="002E601F"/>
    <w:rsid w:val="002F0584"/>
    <w:rsid w:val="00300404"/>
    <w:rsid w:val="003004FB"/>
    <w:rsid w:val="00303A8A"/>
    <w:rsid w:val="00307481"/>
    <w:rsid w:val="003135D5"/>
    <w:rsid w:val="00323C99"/>
    <w:rsid w:val="00323DEC"/>
    <w:rsid w:val="00330DE8"/>
    <w:rsid w:val="003367EF"/>
    <w:rsid w:val="003448FC"/>
    <w:rsid w:val="0037451C"/>
    <w:rsid w:val="0037788D"/>
    <w:rsid w:val="00380505"/>
    <w:rsid w:val="00381B8D"/>
    <w:rsid w:val="003843AC"/>
    <w:rsid w:val="00385452"/>
    <w:rsid w:val="0039639F"/>
    <w:rsid w:val="003A21D0"/>
    <w:rsid w:val="003A2237"/>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1A9"/>
    <w:rsid w:val="004624A6"/>
    <w:rsid w:val="00465390"/>
    <w:rsid w:val="00476207"/>
    <w:rsid w:val="0048558F"/>
    <w:rsid w:val="004A02E0"/>
    <w:rsid w:val="004A1979"/>
    <w:rsid w:val="004A5F2E"/>
    <w:rsid w:val="004A698B"/>
    <w:rsid w:val="004B3AA1"/>
    <w:rsid w:val="004B47D1"/>
    <w:rsid w:val="004B6886"/>
    <w:rsid w:val="004C26C0"/>
    <w:rsid w:val="004C64B0"/>
    <w:rsid w:val="004D40A1"/>
    <w:rsid w:val="004E218D"/>
    <w:rsid w:val="004F1EC5"/>
    <w:rsid w:val="00500CF4"/>
    <w:rsid w:val="00510107"/>
    <w:rsid w:val="00545F55"/>
    <w:rsid w:val="00552322"/>
    <w:rsid w:val="00553450"/>
    <w:rsid w:val="00556F9B"/>
    <w:rsid w:val="005768DF"/>
    <w:rsid w:val="005853F4"/>
    <w:rsid w:val="00585E54"/>
    <w:rsid w:val="00586482"/>
    <w:rsid w:val="005A65D1"/>
    <w:rsid w:val="005A663D"/>
    <w:rsid w:val="005B6629"/>
    <w:rsid w:val="005B7B97"/>
    <w:rsid w:val="005C0C1C"/>
    <w:rsid w:val="005E6762"/>
    <w:rsid w:val="005F24B2"/>
    <w:rsid w:val="005F5EDB"/>
    <w:rsid w:val="006011FA"/>
    <w:rsid w:val="00601742"/>
    <w:rsid w:val="006030D6"/>
    <w:rsid w:val="00603F0C"/>
    <w:rsid w:val="0060496B"/>
    <w:rsid w:val="0060793B"/>
    <w:rsid w:val="00615DFC"/>
    <w:rsid w:val="006177D5"/>
    <w:rsid w:val="00617D26"/>
    <w:rsid w:val="00620DF5"/>
    <w:rsid w:val="006334A9"/>
    <w:rsid w:val="006419A1"/>
    <w:rsid w:val="0064281B"/>
    <w:rsid w:val="0064465A"/>
    <w:rsid w:val="00657813"/>
    <w:rsid w:val="006665F8"/>
    <w:rsid w:val="00672099"/>
    <w:rsid w:val="00676894"/>
    <w:rsid w:val="00682336"/>
    <w:rsid w:val="00687D97"/>
    <w:rsid w:val="00691673"/>
    <w:rsid w:val="00692737"/>
    <w:rsid w:val="006B25AE"/>
    <w:rsid w:val="006C270F"/>
    <w:rsid w:val="006D4ADF"/>
    <w:rsid w:val="006E0D3B"/>
    <w:rsid w:val="006E3D02"/>
    <w:rsid w:val="006E4321"/>
    <w:rsid w:val="006F65F0"/>
    <w:rsid w:val="00701663"/>
    <w:rsid w:val="00702D12"/>
    <w:rsid w:val="0070513E"/>
    <w:rsid w:val="00715EE3"/>
    <w:rsid w:val="007221E7"/>
    <w:rsid w:val="00724D6A"/>
    <w:rsid w:val="007272FC"/>
    <w:rsid w:val="0073150F"/>
    <w:rsid w:val="00745058"/>
    <w:rsid w:val="007544C8"/>
    <w:rsid w:val="00757496"/>
    <w:rsid w:val="0075761F"/>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4672"/>
    <w:rsid w:val="007F652B"/>
    <w:rsid w:val="00807C77"/>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1FA4"/>
    <w:rsid w:val="00880E91"/>
    <w:rsid w:val="0088498C"/>
    <w:rsid w:val="00891AE2"/>
    <w:rsid w:val="008923E1"/>
    <w:rsid w:val="008A4530"/>
    <w:rsid w:val="008A7094"/>
    <w:rsid w:val="008B1F1B"/>
    <w:rsid w:val="008B2B74"/>
    <w:rsid w:val="008C486B"/>
    <w:rsid w:val="008D0CE5"/>
    <w:rsid w:val="008D5BF7"/>
    <w:rsid w:val="008D61DB"/>
    <w:rsid w:val="008D6292"/>
    <w:rsid w:val="008E0748"/>
    <w:rsid w:val="008E25C1"/>
    <w:rsid w:val="008E69CF"/>
    <w:rsid w:val="008F4E67"/>
    <w:rsid w:val="00900284"/>
    <w:rsid w:val="0090040E"/>
    <w:rsid w:val="0090288D"/>
    <w:rsid w:val="009104D0"/>
    <w:rsid w:val="00925916"/>
    <w:rsid w:val="00926994"/>
    <w:rsid w:val="00927814"/>
    <w:rsid w:val="00933B2D"/>
    <w:rsid w:val="00944F74"/>
    <w:rsid w:val="0094649A"/>
    <w:rsid w:val="00955479"/>
    <w:rsid w:val="009566A2"/>
    <w:rsid w:val="00961220"/>
    <w:rsid w:val="00971786"/>
    <w:rsid w:val="00974A3A"/>
    <w:rsid w:val="00976926"/>
    <w:rsid w:val="00983B33"/>
    <w:rsid w:val="00983FA4"/>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207A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2B20"/>
    <w:rsid w:val="00AB3B2D"/>
    <w:rsid w:val="00AC1A5B"/>
    <w:rsid w:val="00AC41F9"/>
    <w:rsid w:val="00AC5147"/>
    <w:rsid w:val="00AD6B61"/>
    <w:rsid w:val="00AE5948"/>
    <w:rsid w:val="00AE623E"/>
    <w:rsid w:val="00AF20A1"/>
    <w:rsid w:val="00AF5E48"/>
    <w:rsid w:val="00AF67E5"/>
    <w:rsid w:val="00AF6AF1"/>
    <w:rsid w:val="00B0730E"/>
    <w:rsid w:val="00B118DD"/>
    <w:rsid w:val="00B1644E"/>
    <w:rsid w:val="00B37A56"/>
    <w:rsid w:val="00B46A70"/>
    <w:rsid w:val="00B54ED3"/>
    <w:rsid w:val="00B556C2"/>
    <w:rsid w:val="00B55EB4"/>
    <w:rsid w:val="00B86B45"/>
    <w:rsid w:val="00BA59E2"/>
    <w:rsid w:val="00BB3BB4"/>
    <w:rsid w:val="00BC2149"/>
    <w:rsid w:val="00BC2476"/>
    <w:rsid w:val="00BD07FE"/>
    <w:rsid w:val="00BD21C8"/>
    <w:rsid w:val="00BD5D24"/>
    <w:rsid w:val="00BE050C"/>
    <w:rsid w:val="00BE2363"/>
    <w:rsid w:val="00BE3936"/>
    <w:rsid w:val="00C00767"/>
    <w:rsid w:val="00C008B3"/>
    <w:rsid w:val="00C21A50"/>
    <w:rsid w:val="00C3032E"/>
    <w:rsid w:val="00C30B97"/>
    <w:rsid w:val="00C3605F"/>
    <w:rsid w:val="00C410B1"/>
    <w:rsid w:val="00C51DC5"/>
    <w:rsid w:val="00C56B52"/>
    <w:rsid w:val="00C57D69"/>
    <w:rsid w:val="00C67042"/>
    <w:rsid w:val="00C677A0"/>
    <w:rsid w:val="00C67839"/>
    <w:rsid w:val="00C7248F"/>
    <w:rsid w:val="00C72FAD"/>
    <w:rsid w:val="00C80E78"/>
    <w:rsid w:val="00C84344"/>
    <w:rsid w:val="00C85353"/>
    <w:rsid w:val="00C85B2A"/>
    <w:rsid w:val="00C862FF"/>
    <w:rsid w:val="00C87011"/>
    <w:rsid w:val="00CA4159"/>
    <w:rsid w:val="00CA4BD5"/>
    <w:rsid w:val="00CA7553"/>
    <w:rsid w:val="00CB4627"/>
    <w:rsid w:val="00CC66A4"/>
    <w:rsid w:val="00CD4F10"/>
    <w:rsid w:val="00CD56D0"/>
    <w:rsid w:val="00CD73EC"/>
    <w:rsid w:val="00CF5EBA"/>
    <w:rsid w:val="00D0348F"/>
    <w:rsid w:val="00D07283"/>
    <w:rsid w:val="00D123D2"/>
    <w:rsid w:val="00D17612"/>
    <w:rsid w:val="00D17929"/>
    <w:rsid w:val="00D20E56"/>
    <w:rsid w:val="00D24CEC"/>
    <w:rsid w:val="00D27B82"/>
    <w:rsid w:val="00D315AF"/>
    <w:rsid w:val="00D415F2"/>
    <w:rsid w:val="00D44E50"/>
    <w:rsid w:val="00D46910"/>
    <w:rsid w:val="00D5287B"/>
    <w:rsid w:val="00D54D41"/>
    <w:rsid w:val="00D61690"/>
    <w:rsid w:val="00D63BB8"/>
    <w:rsid w:val="00D700EE"/>
    <w:rsid w:val="00D774EC"/>
    <w:rsid w:val="00D820C9"/>
    <w:rsid w:val="00D910DF"/>
    <w:rsid w:val="00D93104"/>
    <w:rsid w:val="00D939C7"/>
    <w:rsid w:val="00D94319"/>
    <w:rsid w:val="00D965C9"/>
    <w:rsid w:val="00DA099C"/>
    <w:rsid w:val="00DA1575"/>
    <w:rsid w:val="00DA7D94"/>
    <w:rsid w:val="00DB2E05"/>
    <w:rsid w:val="00DB63C4"/>
    <w:rsid w:val="00DC1FEF"/>
    <w:rsid w:val="00DD0949"/>
    <w:rsid w:val="00DD3ABC"/>
    <w:rsid w:val="00DD4E2B"/>
    <w:rsid w:val="00DE4566"/>
    <w:rsid w:val="00DE6833"/>
    <w:rsid w:val="00DF021C"/>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A3E40"/>
    <w:rsid w:val="00EB016C"/>
    <w:rsid w:val="00EB312B"/>
    <w:rsid w:val="00EC0701"/>
    <w:rsid w:val="00EC7C77"/>
    <w:rsid w:val="00ED0301"/>
    <w:rsid w:val="00EE03AB"/>
    <w:rsid w:val="00EE4287"/>
    <w:rsid w:val="00EE6CDE"/>
    <w:rsid w:val="00EE7E74"/>
    <w:rsid w:val="00EF7857"/>
    <w:rsid w:val="00F00347"/>
    <w:rsid w:val="00F00835"/>
    <w:rsid w:val="00F0505D"/>
    <w:rsid w:val="00F14CF8"/>
    <w:rsid w:val="00F204DF"/>
    <w:rsid w:val="00F227F8"/>
    <w:rsid w:val="00F25759"/>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 w:val="00FD3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2E_Electronic_2022-08/INBOX/CCs/CC%232_2022-08-22_1300-1500_UTC" TargetMode="External"/><Relationship Id="rId13" Type="http://schemas.openxmlformats.org/officeDocument/2006/relationships/hyperlink" Target="https://www.3gpp.org/ftp/tsg_sa/WG2_Arch/TSGS2_152E_Electronic_2022-08/INBOX/CCs/CC%232_2022-08-22_1300-1500_UTC/CC%232%20NR%20slice%20core.ppt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2E_Electronic_2022-08/INBOX/CCs/CC%232_2022-08-22_1300-1500_UTC/SA2%23152E%20NR_Slice%20way%20forward%20r01.ppt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2_Arch/TSGS2_152E_Electronic_2022-08/INBOX/CCs/CC%232_2022-08-22_1300-1500_UTC/Proposal%20for%20Common%20Courtesy%20to%20Progress%20R18%20.ppt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2E_Electronic_2022-08/INBOX/CCs/CC%232_2022-08-22_1300-1500_UTC/Way%20forward%20of%205MBS_CC%232%20v2.pptx" TargetMode="External"/><Relationship Id="rId5" Type="http://schemas.openxmlformats.org/officeDocument/2006/relationships/webSettings" Target="webSettings.xml"/><Relationship Id="rId15" Type="http://schemas.openxmlformats.org/officeDocument/2006/relationships/hyperlink" Target="https://www.3gpp.org/ftp/tsg_sa/WG2_Arch/TSGS2_152E_Electronic_2022-08/INBOX/CCs/CC%232_2022-08-22_1300-1500_UTC/SoH%20Cross%20KI%20Reference%20Issue%20in%20eLCS%20R18%20Study.v5.pptx" TargetMode="External"/><Relationship Id="rId10" Type="http://schemas.openxmlformats.org/officeDocument/2006/relationships/hyperlink" Target="https://www.3gpp.org/ftp/tsg_sa/WG2_Arch/TSGS2_152E_Electronic_2022-08/INBOX/CCs/CC%232_2022-08-22_1300-1500_UTC/CC%232%20target%20NSSAI%20CR.pptx" TargetMode="External"/><Relationship Id="rId4" Type="http://schemas.openxmlformats.org/officeDocument/2006/relationships/settings" Target="settings.xml"/><Relationship Id="rId9" Type="http://schemas.openxmlformats.org/officeDocument/2006/relationships/hyperlink" Target="https://www.3gpp.org/ftp/tsg_sa/WG2_Arch/TSGS2_152E_Electronic_2022-08/INBOX/CCs/CC%232_2022-08-22_1300-1500_UTC" TargetMode="External"/><Relationship Id="rId14" Type="http://schemas.openxmlformats.org/officeDocument/2006/relationships/hyperlink" Target="https://www.3gpp.org/ftp/tsg_sa/WG2_Arch/TSGS2_152E_Electronic_2022-08/INBOX/Revisions/S2-2206638r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2457</TotalTime>
  <Pages>8</Pages>
  <Words>3254</Words>
  <Characters>18554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Comments</cp:lastModifiedBy>
  <cp:revision>53</cp:revision>
  <dcterms:created xsi:type="dcterms:W3CDTF">2020-11-17T07:07:00Z</dcterms:created>
  <dcterms:modified xsi:type="dcterms:W3CDTF">2022-08-23T05:33:00Z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